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628" w:rsidRPr="00A467F8" w:rsidRDefault="00022628" w:rsidP="00022628">
      <w:pPr>
        <w:tabs>
          <w:tab w:val="left" w:pos="426"/>
          <w:tab w:val="left" w:pos="993"/>
          <w:tab w:val="left" w:pos="1134"/>
        </w:tabs>
        <w:ind w:right="-2" w:firstLine="709"/>
        <w:contextualSpacing/>
        <w:jc w:val="both"/>
        <w:rPr>
          <w:rFonts w:ascii="Times New Roman" w:hAnsi="Times New Roman"/>
          <w:b/>
        </w:rPr>
      </w:pPr>
      <w:r w:rsidRPr="00A467F8">
        <w:rPr>
          <w:rFonts w:ascii="Times New Roman" w:hAnsi="Times New Roman"/>
          <w:b/>
        </w:rPr>
        <w:t>ПМ 01. ПРОВЕДЕНИЕ МЕРОПРИЯТИЙ ПО ПРОФИЛАКТИКЕ ИНФЕКЦИЙ, СВЯЗАННЫХ С ОКАЗАНИЕМ МЕДИЦИНСКОЙ ПОМОЩИ</w:t>
      </w:r>
    </w:p>
    <w:p w:rsidR="00022628" w:rsidRPr="00A467F8" w:rsidRDefault="00022628" w:rsidP="00022628">
      <w:pPr>
        <w:pStyle w:val="TableParagraph"/>
        <w:tabs>
          <w:tab w:val="left" w:pos="426"/>
          <w:tab w:val="left" w:pos="993"/>
          <w:tab w:val="left" w:pos="1134"/>
        </w:tabs>
        <w:ind w:right="-2" w:firstLine="709"/>
        <w:contextualSpacing/>
        <w:jc w:val="both"/>
        <w:rPr>
          <w:b/>
          <w:sz w:val="24"/>
          <w:szCs w:val="24"/>
        </w:rPr>
      </w:pPr>
      <w:r w:rsidRPr="00A467F8">
        <w:rPr>
          <w:b/>
          <w:sz w:val="24"/>
          <w:szCs w:val="24"/>
        </w:rPr>
        <w:t>Раздел 1. Санитарно-эпидемиологические требования и нормативы медицинской организации</w:t>
      </w:r>
    </w:p>
    <w:p w:rsidR="00022628" w:rsidRPr="00A467F8" w:rsidRDefault="00022628" w:rsidP="00022628">
      <w:pPr>
        <w:tabs>
          <w:tab w:val="left" w:pos="426"/>
          <w:tab w:val="left" w:pos="993"/>
          <w:tab w:val="left" w:pos="1134"/>
        </w:tabs>
        <w:ind w:right="-2" w:firstLine="709"/>
        <w:contextualSpacing/>
        <w:jc w:val="both"/>
        <w:rPr>
          <w:rFonts w:ascii="Times New Roman" w:hAnsi="Times New Roman"/>
          <w:b/>
        </w:rPr>
      </w:pPr>
      <w:r w:rsidRPr="00A467F8">
        <w:rPr>
          <w:rFonts w:ascii="Times New Roman" w:hAnsi="Times New Roman"/>
          <w:b/>
        </w:rPr>
        <w:t>МДК 01.01. Обеспечение безопасной окружающей среды в медицинской организации</w:t>
      </w:r>
    </w:p>
    <w:p w:rsidR="00022628" w:rsidRPr="00A467F8" w:rsidRDefault="00022628" w:rsidP="00022628">
      <w:pPr>
        <w:tabs>
          <w:tab w:val="left" w:pos="0"/>
          <w:tab w:val="left" w:pos="426"/>
          <w:tab w:val="left" w:pos="993"/>
          <w:tab w:val="left" w:pos="1134"/>
        </w:tabs>
        <w:ind w:right="-2" w:firstLine="709"/>
        <w:contextualSpacing/>
        <w:jc w:val="both"/>
        <w:rPr>
          <w:rFonts w:ascii="Times New Roman" w:hAnsi="Times New Roman"/>
          <w:b/>
        </w:rPr>
      </w:pPr>
    </w:p>
    <w:p w:rsidR="00022628" w:rsidRDefault="00983EE4" w:rsidP="00F575A9">
      <w:pPr>
        <w:tabs>
          <w:tab w:val="left" w:pos="0"/>
          <w:tab w:val="left" w:pos="284"/>
          <w:tab w:val="left" w:pos="993"/>
          <w:tab w:val="left" w:pos="9639"/>
        </w:tabs>
        <w:spacing w:after="0"/>
        <w:ind w:firstLine="709"/>
        <w:contextualSpacing/>
        <w:jc w:val="center"/>
        <w:rPr>
          <w:rFonts w:ascii="Times New Roman" w:hAnsi="Times New Roman"/>
          <w:b/>
          <w:bCs/>
          <w:sz w:val="24"/>
          <w:szCs w:val="24"/>
          <w:lang w:eastAsia="ru-RU"/>
        </w:rPr>
      </w:pPr>
      <w:r>
        <w:rPr>
          <w:rFonts w:ascii="Times New Roman" w:hAnsi="Times New Roman"/>
          <w:b/>
          <w:bCs/>
          <w:sz w:val="24"/>
          <w:szCs w:val="24"/>
          <w:lang w:eastAsia="ru-RU"/>
        </w:rPr>
        <w:t xml:space="preserve">ЛЕКЦИЯ №7   </w:t>
      </w:r>
      <w:bookmarkStart w:id="0" w:name="_GoBack"/>
      <w:bookmarkEnd w:id="0"/>
    </w:p>
    <w:p w:rsidR="00460F00" w:rsidRPr="00022628" w:rsidRDefault="00983EE4" w:rsidP="00F575A9">
      <w:pPr>
        <w:tabs>
          <w:tab w:val="left" w:pos="0"/>
          <w:tab w:val="left" w:pos="284"/>
          <w:tab w:val="left" w:pos="993"/>
          <w:tab w:val="left" w:pos="9639"/>
        </w:tabs>
        <w:spacing w:after="0"/>
        <w:ind w:firstLine="709"/>
        <w:contextualSpacing/>
        <w:jc w:val="center"/>
        <w:rPr>
          <w:rFonts w:ascii="Times New Roman" w:eastAsiaTheme="minorEastAsia" w:hAnsi="Times New Roman" w:cs="Times New Roman"/>
          <w:b/>
          <w:color w:val="000000" w:themeColor="text1"/>
          <w:sz w:val="28"/>
          <w:szCs w:val="28"/>
          <w:lang w:eastAsia="ru-RU"/>
        </w:rPr>
      </w:pPr>
      <w:r w:rsidRPr="00022628">
        <w:rPr>
          <w:rFonts w:ascii="Times New Roman" w:hAnsi="Times New Roman"/>
          <w:b/>
          <w:bCs/>
          <w:sz w:val="28"/>
          <w:szCs w:val="28"/>
          <w:lang w:eastAsia="ru-RU"/>
        </w:rPr>
        <w:t>Предстерилизационная очистка и стерилизация изделий медицинского назначения.</w:t>
      </w:r>
    </w:p>
    <w:p w:rsidR="00460F00" w:rsidRPr="00460F00" w:rsidRDefault="00460F00" w:rsidP="00460F00">
      <w:pPr>
        <w:tabs>
          <w:tab w:val="left" w:pos="0"/>
          <w:tab w:val="left" w:pos="284"/>
          <w:tab w:val="left" w:pos="993"/>
          <w:tab w:val="left" w:pos="9639"/>
        </w:tabs>
        <w:spacing w:after="0"/>
        <w:ind w:firstLine="709"/>
        <w:contextualSpacing/>
        <w:jc w:val="both"/>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color w:val="000000" w:themeColor="text1"/>
          <w:sz w:val="24"/>
          <w:szCs w:val="24"/>
          <w:lang w:eastAsia="ru-RU"/>
        </w:rPr>
        <w:t xml:space="preserve">План </w:t>
      </w:r>
    </w:p>
    <w:p w:rsidR="00460F00" w:rsidRPr="00983EE4" w:rsidRDefault="00460F00" w:rsidP="00F91614">
      <w:pPr>
        <w:pStyle w:val="a3"/>
        <w:numPr>
          <w:ilvl w:val="0"/>
          <w:numId w:val="30"/>
        </w:numPr>
        <w:tabs>
          <w:tab w:val="left" w:pos="0"/>
          <w:tab w:val="left" w:pos="284"/>
          <w:tab w:val="left" w:pos="993"/>
          <w:tab w:val="left" w:pos="9639"/>
        </w:tabs>
        <w:spacing w:after="0" w:line="240" w:lineRule="auto"/>
        <w:jc w:val="both"/>
        <w:rPr>
          <w:rFonts w:ascii="Times New Roman" w:eastAsiaTheme="minorEastAsia" w:hAnsi="Times New Roman" w:cs="Times New Roman"/>
          <w:bCs/>
          <w:iCs/>
          <w:color w:val="000000" w:themeColor="text1"/>
          <w:sz w:val="24"/>
          <w:szCs w:val="24"/>
          <w:lang w:eastAsia="ru-RU"/>
        </w:rPr>
      </w:pPr>
      <w:r w:rsidRPr="00983EE4">
        <w:rPr>
          <w:rFonts w:ascii="Times New Roman" w:eastAsiaTheme="minorEastAsia" w:hAnsi="Times New Roman" w:cs="Times New Roman"/>
          <w:bCs/>
          <w:iCs/>
          <w:color w:val="000000" w:themeColor="text1"/>
          <w:sz w:val="24"/>
          <w:szCs w:val="24"/>
          <w:lang w:eastAsia="ru-RU"/>
        </w:rPr>
        <w:t>Значимость предстерилизационной очистки инструментария многоразового использова</w:t>
      </w:r>
      <w:r w:rsidRPr="00983EE4">
        <w:rPr>
          <w:rFonts w:ascii="Times New Roman" w:eastAsiaTheme="minorEastAsia" w:hAnsi="Times New Roman" w:cs="Times New Roman"/>
          <w:bCs/>
          <w:iCs/>
          <w:color w:val="000000" w:themeColor="text1"/>
          <w:sz w:val="24"/>
          <w:szCs w:val="24"/>
          <w:lang w:eastAsia="ru-RU"/>
        </w:rPr>
        <w:softHyphen/>
        <w:t>ния, аппаратуры.</w:t>
      </w:r>
    </w:p>
    <w:p w:rsidR="00460F00" w:rsidRPr="00983EE4" w:rsidRDefault="00460F00" w:rsidP="00F91614">
      <w:pPr>
        <w:pStyle w:val="a3"/>
        <w:numPr>
          <w:ilvl w:val="0"/>
          <w:numId w:val="30"/>
        </w:numPr>
        <w:tabs>
          <w:tab w:val="left" w:pos="0"/>
          <w:tab w:val="left" w:pos="284"/>
          <w:tab w:val="left" w:pos="993"/>
          <w:tab w:val="left" w:pos="9639"/>
        </w:tabs>
        <w:spacing w:after="0" w:line="240" w:lineRule="auto"/>
        <w:jc w:val="both"/>
        <w:rPr>
          <w:rFonts w:ascii="Times New Roman" w:eastAsiaTheme="minorEastAsia" w:hAnsi="Times New Roman" w:cs="Times New Roman"/>
          <w:color w:val="000000" w:themeColor="text1"/>
          <w:sz w:val="24"/>
          <w:szCs w:val="24"/>
          <w:lang w:eastAsia="ru-RU"/>
        </w:rPr>
      </w:pPr>
      <w:r w:rsidRPr="00983EE4">
        <w:rPr>
          <w:rFonts w:ascii="Times New Roman" w:eastAsiaTheme="minorEastAsia" w:hAnsi="Times New Roman" w:cs="Times New Roman"/>
          <w:color w:val="000000" w:themeColor="text1"/>
          <w:sz w:val="24"/>
          <w:szCs w:val="24"/>
          <w:lang w:eastAsia="ru-RU"/>
        </w:rPr>
        <w:t>Процесс проведения очистки.</w:t>
      </w:r>
    </w:p>
    <w:p w:rsidR="00460F00" w:rsidRPr="00983EE4" w:rsidRDefault="00460F00" w:rsidP="00F91614">
      <w:pPr>
        <w:pStyle w:val="a3"/>
        <w:numPr>
          <w:ilvl w:val="0"/>
          <w:numId w:val="30"/>
        </w:numPr>
        <w:tabs>
          <w:tab w:val="left" w:pos="0"/>
          <w:tab w:val="left" w:pos="284"/>
          <w:tab w:val="left" w:pos="993"/>
          <w:tab w:val="left" w:pos="9639"/>
        </w:tabs>
        <w:spacing w:after="0" w:line="240" w:lineRule="auto"/>
        <w:jc w:val="both"/>
        <w:rPr>
          <w:rFonts w:ascii="Times New Roman" w:eastAsiaTheme="minorEastAsia" w:hAnsi="Times New Roman" w:cs="Times New Roman"/>
          <w:color w:val="000000" w:themeColor="text1"/>
          <w:sz w:val="24"/>
          <w:szCs w:val="24"/>
          <w:lang w:eastAsia="ru-RU"/>
        </w:rPr>
      </w:pPr>
      <w:r w:rsidRPr="00983EE4">
        <w:rPr>
          <w:rFonts w:ascii="Times New Roman" w:eastAsiaTheme="minorEastAsia" w:hAnsi="Times New Roman" w:cs="Times New Roman"/>
          <w:color w:val="000000" w:themeColor="text1"/>
          <w:sz w:val="24"/>
          <w:szCs w:val="24"/>
          <w:lang w:eastAsia="ru-RU"/>
        </w:rPr>
        <w:t>Способы приготовление моющего раствора.</w:t>
      </w:r>
    </w:p>
    <w:p w:rsidR="00460F00" w:rsidRPr="00983EE4" w:rsidRDefault="00460F00" w:rsidP="00F91614">
      <w:pPr>
        <w:pStyle w:val="a3"/>
        <w:numPr>
          <w:ilvl w:val="0"/>
          <w:numId w:val="30"/>
        </w:numPr>
        <w:tabs>
          <w:tab w:val="left" w:pos="0"/>
          <w:tab w:val="left" w:pos="284"/>
          <w:tab w:val="left" w:pos="993"/>
          <w:tab w:val="left" w:pos="9639"/>
        </w:tabs>
        <w:spacing w:after="0" w:line="240" w:lineRule="auto"/>
        <w:jc w:val="both"/>
        <w:rPr>
          <w:rFonts w:ascii="Times New Roman" w:eastAsiaTheme="minorEastAsia" w:hAnsi="Times New Roman" w:cs="Times New Roman"/>
          <w:color w:val="000000" w:themeColor="text1"/>
          <w:sz w:val="24"/>
          <w:szCs w:val="24"/>
          <w:lang w:eastAsia="ru-RU"/>
        </w:rPr>
      </w:pPr>
      <w:r w:rsidRPr="00983EE4">
        <w:rPr>
          <w:rFonts w:ascii="Times New Roman" w:eastAsiaTheme="minorEastAsia" w:hAnsi="Times New Roman" w:cs="Times New Roman"/>
          <w:color w:val="000000" w:themeColor="text1"/>
          <w:sz w:val="24"/>
          <w:szCs w:val="24"/>
          <w:lang w:eastAsia="ru-RU"/>
        </w:rPr>
        <w:t>Контроль качества предстерилизационной очистки изделий</w:t>
      </w:r>
    </w:p>
    <w:p w:rsidR="00460F00" w:rsidRPr="00460F00" w:rsidRDefault="00460F00" w:rsidP="00460F00">
      <w:pPr>
        <w:tabs>
          <w:tab w:val="left" w:pos="0"/>
          <w:tab w:val="left" w:pos="284"/>
          <w:tab w:val="left" w:pos="993"/>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p>
    <w:p w:rsidR="00460F00" w:rsidRPr="00460F00" w:rsidRDefault="00460F00" w:rsidP="00460F00">
      <w:pPr>
        <w:tabs>
          <w:tab w:val="left" w:pos="0"/>
          <w:tab w:val="left" w:pos="284"/>
          <w:tab w:val="left" w:pos="993"/>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Все изделия, соприкасающиеся с раневой поверхностью, контактируемые с кровью или инъекционными препаратами, и отдельные виды медицинских инструментов, которые в процессе эксплуатации соприкасаются со слизистой оболочкой и могут вызвать ее повреждение, должны проходить следующие этапы обработки:</w:t>
      </w:r>
    </w:p>
    <w:p w:rsidR="00460F00" w:rsidRPr="00460F00" w:rsidRDefault="00460F00" w:rsidP="00460F00">
      <w:pPr>
        <w:tabs>
          <w:tab w:val="left" w:pos="0"/>
          <w:tab w:val="left" w:pos="284"/>
          <w:tab w:val="num" w:pos="399"/>
          <w:tab w:val="left" w:pos="993"/>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А) дезинфекция</w:t>
      </w:r>
    </w:p>
    <w:p w:rsidR="00460F00" w:rsidRPr="00460F00" w:rsidRDefault="00460F00" w:rsidP="00460F00">
      <w:pPr>
        <w:tabs>
          <w:tab w:val="left" w:pos="0"/>
          <w:tab w:val="left" w:pos="284"/>
          <w:tab w:val="num" w:pos="399"/>
          <w:tab w:val="left" w:pos="993"/>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Б) предстерилизационная обработка</w:t>
      </w:r>
    </w:p>
    <w:p w:rsidR="00460F00" w:rsidRPr="00460F00" w:rsidRDefault="00460F00" w:rsidP="00460F00">
      <w:pPr>
        <w:tabs>
          <w:tab w:val="left" w:pos="0"/>
          <w:tab w:val="left" w:pos="284"/>
          <w:tab w:val="num" w:pos="399"/>
          <w:tab w:val="left" w:pos="993"/>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 стерилизация</w:t>
      </w:r>
    </w:p>
    <w:p w:rsidR="00460F00" w:rsidRPr="00460F00" w:rsidRDefault="00460F00" w:rsidP="00460F00">
      <w:pPr>
        <w:tabs>
          <w:tab w:val="left" w:pos="0"/>
          <w:tab w:val="left" w:pos="284"/>
          <w:tab w:val="left" w:pos="993"/>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 данной группе относится инъекционный, хирургический, гинекологический, большая часть стоматологического инструментария и ряд других.       Дезинфекцию всего инструментария рекомендуется проводить по режиму работы при вирусных гепатитах, исключение составляет инструментарий, используемый при манипуляциях у больных туберкулезом, анаэробными инфекциями, для которого существуют свои режимы дезинфекции.</w:t>
      </w:r>
    </w:p>
    <w:p w:rsidR="00460F00" w:rsidRPr="00460F00" w:rsidRDefault="00460F00" w:rsidP="00460F00">
      <w:pPr>
        <w:tabs>
          <w:tab w:val="left" w:pos="0"/>
          <w:tab w:val="left" w:pos="284"/>
          <w:tab w:val="left" w:pos="993"/>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Все изделия медицинского назначения, прошедшие дезинфекцию, предстерилизационную очистку и стерилизацию, используют не выделяя их специально для проведения профилактических прививок, для лечения больных, переболевших гепатитом или другой инфекцией.</w:t>
      </w:r>
    </w:p>
    <w:p w:rsidR="00460F00" w:rsidRPr="00460F00" w:rsidRDefault="00460F00" w:rsidP="00460F00">
      <w:pPr>
        <w:tabs>
          <w:tab w:val="left" w:pos="0"/>
          <w:tab w:val="left" w:pos="284"/>
          <w:tab w:val="left" w:pos="993"/>
          <w:tab w:val="num" w:pos="1368"/>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После дезинфекции инструментарий промывается под проточной водой, а затем проводится предстерилизационная очистка.</w:t>
      </w:r>
    </w:p>
    <w:p w:rsidR="00460F00" w:rsidRPr="00460F00" w:rsidRDefault="00460F00" w:rsidP="00460F00">
      <w:pPr>
        <w:shd w:val="clear" w:color="auto" w:fill="FFFFFF"/>
        <w:tabs>
          <w:tab w:val="left" w:pos="993"/>
          <w:tab w:val="left" w:pos="9639"/>
        </w:tabs>
        <w:spacing w:after="0"/>
        <w:ind w:firstLine="709"/>
        <w:contextualSpacing/>
        <w:jc w:val="both"/>
        <w:rPr>
          <w:rFonts w:ascii="Times New Roman" w:eastAsiaTheme="minorEastAsia" w:hAnsi="Times New Roman" w:cs="Times New Roman"/>
          <w:color w:val="C00000"/>
          <w:sz w:val="24"/>
          <w:szCs w:val="24"/>
          <w:lang w:eastAsia="ru-RU"/>
        </w:rPr>
      </w:pPr>
      <w:r w:rsidRPr="00460F00">
        <w:rPr>
          <w:rFonts w:ascii="Times New Roman" w:eastAsiaTheme="minorEastAsia" w:hAnsi="Times New Roman" w:cs="Times New Roman"/>
          <w:b/>
          <w:bCs/>
          <w:color w:val="C00000"/>
          <w:sz w:val="24"/>
          <w:szCs w:val="24"/>
          <w:lang w:eastAsia="ru-RU"/>
        </w:rPr>
        <w:t>Предстерилизационная очистка (ПСО) инструментов медицинского назначения</w:t>
      </w:r>
    </w:p>
    <w:p w:rsidR="00460F00" w:rsidRPr="00460F00" w:rsidRDefault="00460F00" w:rsidP="00460F00">
      <w:pPr>
        <w:tabs>
          <w:tab w:val="left" w:pos="993"/>
        </w:tabs>
        <w:spacing w:after="0" w:line="240" w:lineRule="auto"/>
        <w:ind w:firstLine="709"/>
        <w:jc w:val="both"/>
        <w:rPr>
          <w:rFonts w:ascii="Times New Roman" w:eastAsia="Times New Roman" w:hAnsi="Times New Roman" w:cs="Times New Roman"/>
          <w:color w:val="000000"/>
          <w:sz w:val="24"/>
          <w:szCs w:val="24"/>
          <w:lang w:eastAsia="ru-RU"/>
        </w:rPr>
      </w:pPr>
      <w:r w:rsidRPr="00460F00">
        <w:rPr>
          <w:rFonts w:ascii="Times New Roman" w:eastAsia="Times New Roman" w:hAnsi="Times New Roman" w:cs="Times New Roman"/>
          <w:color w:val="000000"/>
          <w:sz w:val="24"/>
          <w:szCs w:val="24"/>
          <w:lang w:eastAsia="ru-RU"/>
        </w:rPr>
        <w:t xml:space="preserve">При проведении предстерилизационной очистки растворами химических средств соблюдаются все обязательные условия по проведению дезинфекции. </w:t>
      </w:r>
    </w:p>
    <w:p w:rsidR="00460F00" w:rsidRPr="00460F00" w:rsidRDefault="00460F00" w:rsidP="00460F00">
      <w:pPr>
        <w:tabs>
          <w:tab w:val="left" w:pos="993"/>
        </w:tabs>
        <w:spacing w:after="0" w:line="240" w:lineRule="auto"/>
        <w:ind w:firstLine="709"/>
        <w:jc w:val="both"/>
        <w:rPr>
          <w:rFonts w:ascii="Times New Roman" w:eastAsia="Times New Roman" w:hAnsi="Times New Roman" w:cs="Times New Roman"/>
          <w:color w:val="000000"/>
          <w:sz w:val="24"/>
          <w:szCs w:val="24"/>
          <w:lang w:eastAsia="ru-RU"/>
        </w:rPr>
      </w:pPr>
      <w:r w:rsidRPr="00460F00">
        <w:rPr>
          <w:rFonts w:ascii="Times New Roman" w:eastAsia="Times New Roman" w:hAnsi="Times New Roman" w:cs="Times New Roman"/>
          <w:color w:val="000000"/>
          <w:sz w:val="24"/>
          <w:szCs w:val="24"/>
          <w:lang w:eastAsia="ru-RU"/>
        </w:rPr>
        <w:t xml:space="preserve">ПСО изделий осуществляют: </w:t>
      </w:r>
    </w:p>
    <w:p w:rsidR="00460F00" w:rsidRPr="00460F00" w:rsidRDefault="00460F00" w:rsidP="00F91614">
      <w:pPr>
        <w:numPr>
          <w:ilvl w:val="0"/>
          <w:numId w:val="5"/>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после дезинфекции или при совмещение с дезинфекцией в одном процессе: ручным или механизированным (в соответствии с инструкцией по эксплуатации, прилагаемой к конкретному оборудованию) способами;</w:t>
      </w:r>
    </w:p>
    <w:p w:rsidR="00460F00" w:rsidRPr="00460F00" w:rsidRDefault="00460F00" w:rsidP="00F91614">
      <w:pPr>
        <w:numPr>
          <w:ilvl w:val="0"/>
          <w:numId w:val="5"/>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в централизованных стерилизационных отделениях (при отсутствии централизованных стерилизационной их этот этап обработки осуществляют в отделениях лечебных организаций);</w:t>
      </w:r>
    </w:p>
    <w:p w:rsidR="00460F00" w:rsidRPr="00460F00" w:rsidRDefault="00460F00" w:rsidP="00F91614">
      <w:pPr>
        <w:numPr>
          <w:ilvl w:val="0"/>
          <w:numId w:val="5"/>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качество предстерилизационной очистки изделий оценивается путём постановки азопирамовой или амидопириновой проб на наличие остаточных количеств крови, а также путём постановки фенолфталеиновой пробы на наличие остаточных количеств щелочных компонентов моющих средств; </w:t>
      </w:r>
    </w:p>
    <w:p w:rsidR="00460F00" w:rsidRPr="00460F00" w:rsidRDefault="00460F00" w:rsidP="00F91614">
      <w:pPr>
        <w:numPr>
          <w:ilvl w:val="0"/>
          <w:numId w:val="5"/>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контроль качества предстерилизационной очистки проводится ежедневно. Контролю подлежат: </w:t>
      </w:r>
    </w:p>
    <w:p w:rsidR="00460F00" w:rsidRPr="00460F00" w:rsidRDefault="00460F00" w:rsidP="00F91614">
      <w:pPr>
        <w:numPr>
          <w:ilvl w:val="0"/>
          <w:numId w:val="6"/>
        </w:numPr>
        <w:tabs>
          <w:tab w:val="left" w:pos="993"/>
        </w:tabs>
        <w:spacing w:after="0" w:line="240" w:lineRule="auto"/>
        <w:ind w:left="709" w:hanging="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в стерилизационной – 1 % от каждого наименования изделий, обработанных за смену; </w:t>
      </w:r>
    </w:p>
    <w:p w:rsidR="00460F00" w:rsidRPr="00460F00" w:rsidRDefault="00460F00" w:rsidP="00F91614">
      <w:pPr>
        <w:numPr>
          <w:ilvl w:val="0"/>
          <w:numId w:val="6"/>
        </w:numPr>
        <w:tabs>
          <w:tab w:val="left" w:pos="993"/>
        </w:tabs>
        <w:spacing w:after="0" w:line="240" w:lineRule="auto"/>
        <w:ind w:left="709" w:hanging="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lastRenderedPageBreak/>
        <w:t xml:space="preserve">при децентрализованной обработке – 1 % одновременно обработанных изделий каждого наименования, но не менее трёх единиц. </w:t>
      </w:r>
    </w:p>
    <w:p w:rsidR="00460F00" w:rsidRPr="00460F00" w:rsidRDefault="00460F00" w:rsidP="00460F00">
      <w:pPr>
        <w:tabs>
          <w:tab w:val="left" w:pos="993"/>
        </w:tabs>
        <w:spacing w:after="0" w:line="240" w:lineRule="auto"/>
        <w:ind w:firstLine="709"/>
        <w:jc w:val="both"/>
        <w:rPr>
          <w:rFonts w:ascii="Times New Roman" w:eastAsia="Times New Roman" w:hAnsi="Times New Roman" w:cs="Times New Roman"/>
          <w:color w:val="000000"/>
          <w:sz w:val="24"/>
          <w:szCs w:val="24"/>
          <w:lang w:eastAsia="ru-RU"/>
        </w:rPr>
      </w:pPr>
      <w:r w:rsidRPr="00460F00">
        <w:rPr>
          <w:rFonts w:ascii="Times New Roman" w:eastAsia="Times New Roman" w:hAnsi="Times New Roman" w:cs="Times New Roman"/>
          <w:color w:val="000000"/>
          <w:sz w:val="24"/>
          <w:szCs w:val="24"/>
          <w:lang w:eastAsia="ru-RU"/>
        </w:rPr>
        <w:t>Результаты контроля регистрируют в журнале.</w:t>
      </w:r>
    </w:p>
    <w:p w:rsidR="00460F00" w:rsidRPr="00460F00" w:rsidRDefault="00460F00" w:rsidP="00460F00">
      <w:pPr>
        <w:tabs>
          <w:tab w:val="left" w:pos="142"/>
          <w:tab w:val="left" w:pos="993"/>
        </w:tabs>
        <w:spacing w:after="0" w:line="240" w:lineRule="auto"/>
        <w:ind w:firstLine="709"/>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Предстерилизационная очистка проводится механическим, ручным способами (в специально предназначенных для этой цели ёмкостях), в моюще-дезинфицирующих машинах, в ультразвуковой установке, с помощью которых механизируется процесс очистки, а также в многоцелевом озоновом стерилизаторе.</w:t>
      </w:r>
    </w:p>
    <w:p w:rsidR="00460F00" w:rsidRPr="00460F00" w:rsidRDefault="00460F00" w:rsidP="00460F00">
      <w:pPr>
        <w:tabs>
          <w:tab w:val="left" w:pos="142"/>
          <w:tab w:val="left" w:pos="993"/>
        </w:tabs>
        <w:spacing w:after="0" w:line="240" w:lineRule="auto"/>
        <w:ind w:firstLine="709"/>
        <w:jc w:val="both"/>
        <w:rPr>
          <w:rFonts w:ascii="Times New Roman" w:eastAsia="Times New Roman" w:hAnsi="Times New Roman" w:cs="Times New Roman"/>
          <w:b/>
          <w:sz w:val="24"/>
          <w:szCs w:val="24"/>
          <w:lang w:eastAsia="ru-RU"/>
        </w:rPr>
      </w:pPr>
      <w:r w:rsidRPr="00460F00">
        <w:rPr>
          <w:rFonts w:ascii="Times New Roman" w:eastAsia="Times New Roman" w:hAnsi="Times New Roman" w:cs="Times New Roman"/>
          <w:b/>
          <w:color w:val="000000"/>
          <w:sz w:val="24"/>
          <w:szCs w:val="24"/>
          <w:lang w:eastAsia="ru-RU"/>
        </w:rPr>
        <w:t>Преимущества применения ультразвуковых моек</w:t>
      </w:r>
    </w:p>
    <w:p w:rsidR="00460F00" w:rsidRPr="00460F00" w:rsidRDefault="00460F00" w:rsidP="00F91614">
      <w:pPr>
        <w:numPr>
          <w:ilvl w:val="0"/>
          <w:numId w:val="6"/>
        </w:numPr>
        <w:tabs>
          <w:tab w:val="left" w:pos="142"/>
          <w:tab w:val="left" w:pos="993"/>
        </w:tabs>
        <w:spacing w:after="0" w:line="240" w:lineRule="auto"/>
        <w:ind w:hanging="731"/>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минимальное применение ручного труда; </w:t>
      </w:r>
    </w:p>
    <w:p w:rsidR="00460F00" w:rsidRPr="00460F00" w:rsidRDefault="00460F00" w:rsidP="00F91614">
      <w:pPr>
        <w:numPr>
          <w:ilvl w:val="0"/>
          <w:numId w:val="6"/>
        </w:numPr>
        <w:tabs>
          <w:tab w:val="left" w:pos="142"/>
          <w:tab w:val="left" w:pos="993"/>
        </w:tabs>
        <w:spacing w:after="0" w:line="240" w:lineRule="auto"/>
        <w:ind w:hanging="731"/>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снижение риска инфицирования; </w:t>
      </w:r>
    </w:p>
    <w:p w:rsidR="00460F00" w:rsidRPr="00460F00" w:rsidRDefault="00460F00" w:rsidP="00F91614">
      <w:pPr>
        <w:numPr>
          <w:ilvl w:val="0"/>
          <w:numId w:val="6"/>
        </w:numPr>
        <w:tabs>
          <w:tab w:val="left" w:pos="142"/>
          <w:tab w:val="left" w:pos="993"/>
        </w:tabs>
        <w:spacing w:after="0" w:line="240" w:lineRule="auto"/>
        <w:ind w:hanging="731"/>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существенное снижение трудоемкости; </w:t>
      </w:r>
    </w:p>
    <w:p w:rsidR="00460F00" w:rsidRPr="00460F00" w:rsidRDefault="00460F00" w:rsidP="00F91614">
      <w:pPr>
        <w:numPr>
          <w:ilvl w:val="0"/>
          <w:numId w:val="6"/>
        </w:numPr>
        <w:tabs>
          <w:tab w:val="left" w:pos="142"/>
          <w:tab w:val="left" w:pos="993"/>
        </w:tabs>
        <w:spacing w:after="0" w:line="240" w:lineRule="auto"/>
        <w:ind w:hanging="731"/>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улучшение процесса очистки, в том числе в труднодоступных участках изделий; </w:t>
      </w:r>
    </w:p>
    <w:p w:rsidR="00460F00" w:rsidRPr="00460F00" w:rsidRDefault="00460F00" w:rsidP="00F91614">
      <w:pPr>
        <w:numPr>
          <w:ilvl w:val="0"/>
          <w:numId w:val="6"/>
        </w:numPr>
        <w:tabs>
          <w:tab w:val="left" w:pos="142"/>
          <w:tab w:val="left" w:pos="993"/>
        </w:tabs>
        <w:spacing w:after="0" w:line="240" w:lineRule="auto"/>
        <w:ind w:hanging="731"/>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сокращение времени обработки;</w:t>
      </w:r>
    </w:p>
    <w:p w:rsidR="00460F00" w:rsidRPr="00460F00" w:rsidRDefault="00460F00" w:rsidP="00F91614">
      <w:pPr>
        <w:numPr>
          <w:ilvl w:val="0"/>
          <w:numId w:val="6"/>
        </w:numPr>
        <w:tabs>
          <w:tab w:val="left" w:pos="142"/>
          <w:tab w:val="left" w:pos="993"/>
        </w:tabs>
        <w:spacing w:after="0" w:line="240" w:lineRule="auto"/>
        <w:ind w:hanging="731"/>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повышение экологически чистых процессов; </w:t>
      </w:r>
    </w:p>
    <w:p w:rsidR="00460F00" w:rsidRPr="00460F00" w:rsidRDefault="00460F00" w:rsidP="00F91614">
      <w:pPr>
        <w:numPr>
          <w:ilvl w:val="0"/>
          <w:numId w:val="6"/>
        </w:numPr>
        <w:tabs>
          <w:tab w:val="left" w:pos="142"/>
          <w:tab w:val="left" w:pos="993"/>
        </w:tabs>
        <w:spacing w:after="0" w:line="240" w:lineRule="auto"/>
        <w:ind w:hanging="731"/>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щадящий режим воздействия, не допускающий повреждения инструментов; </w:t>
      </w:r>
    </w:p>
    <w:p w:rsidR="00460F00" w:rsidRPr="00460F00" w:rsidRDefault="00460F00" w:rsidP="00F91614">
      <w:pPr>
        <w:numPr>
          <w:ilvl w:val="0"/>
          <w:numId w:val="6"/>
        </w:numPr>
        <w:tabs>
          <w:tab w:val="left" w:pos="142"/>
          <w:tab w:val="left" w:pos="993"/>
        </w:tabs>
        <w:spacing w:after="0" w:line="240" w:lineRule="auto"/>
        <w:ind w:hanging="731"/>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возможность проводить в одном процессе два этапа обработки – дезинфекцию и предстерилизационную очистку – или три этапа, включая стерилизацию.</w:t>
      </w:r>
    </w:p>
    <w:p w:rsidR="00460F00" w:rsidRPr="00460F00" w:rsidRDefault="00460F00" w:rsidP="00460F00">
      <w:pPr>
        <w:tabs>
          <w:tab w:val="left" w:pos="142"/>
          <w:tab w:val="left" w:pos="993"/>
        </w:tabs>
        <w:spacing w:after="0" w:line="240" w:lineRule="auto"/>
        <w:ind w:firstLine="709"/>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Новым экономическим, экологически безопасным оборудованием для дезинфекции и стерилизации является многоцелевой озоновый стерилизатор. Он состоит из озонатора “Орион” ОП1 – М и стерилизационной камеры.</w:t>
      </w:r>
    </w:p>
    <w:p w:rsidR="00460F00" w:rsidRPr="00460F00" w:rsidRDefault="00460F00" w:rsidP="00460F00">
      <w:pPr>
        <w:tabs>
          <w:tab w:val="left" w:pos="142"/>
          <w:tab w:val="left" w:pos="993"/>
        </w:tabs>
        <w:spacing w:after="0" w:line="240" w:lineRule="auto"/>
        <w:ind w:firstLine="709"/>
        <w:jc w:val="both"/>
        <w:rPr>
          <w:rFonts w:ascii="Times New Roman" w:eastAsia="Times New Roman" w:hAnsi="Times New Roman" w:cs="Times New Roman"/>
          <w:b/>
          <w:sz w:val="24"/>
          <w:szCs w:val="24"/>
          <w:lang w:eastAsia="ru-RU"/>
        </w:rPr>
      </w:pPr>
      <w:r w:rsidRPr="00460F00">
        <w:rPr>
          <w:rFonts w:ascii="Times New Roman" w:eastAsia="Times New Roman" w:hAnsi="Times New Roman" w:cs="Times New Roman"/>
          <w:b/>
          <w:color w:val="000000"/>
          <w:sz w:val="24"/>
          <w:szCs w:val="24"/>
          <w:lang w:eastAsia="ru-RU"/>
        </w:rPr>
        <w:t>Преимущества многоцелевого озонового стерилизатора:</w:t>
      </w:r>
    </w:p>
    <w:p w:rsidR="00460F00" w:rsidRPr="00460F00" w:rsidRDefault="00460F00" w:rsidP="00F91614">
      <w:pPr>
        <w:numPr>
          <w:ilvl w:val="0"/>
          <w:numId w:val="7"/>
        </w:numPr>
        <w:tabs>
          <w:tab w:val="left" w:pos="142"/>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низкая температура стерилизации;</w:t>
      </w:r>
    </w:p>
    <w:p w:rsidR="00460F00" w:rsidRPr="00460F00" w:rsidRDefault="00460F00" w:rsidP="00F91614">
      <w:pPr>
        <w:numPr>
          <w:ilvl w:val="0"/>
          <w:numId w:val="7"/>
        </w:numPr>
        <w:tabs>
          <w:tab w:val="left" w:pos="142"/>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экологически чистая, безопасная технология стерилизации, не требующая химически стойких расходных реактивов; </w:t>
      </w:r>
    </w:p>
    <w:p w:rsidR="00460F00" w:rsidRPr="00460F00" w:rsidRDefault="00460F00" w:rsidP="00F91614">
      <w:pPr>
        <w:numPr>
          <w:ilvl w:val="0"/>
          <w:numId w:val="7"/>
        </w:numPr>
        <w:tabs>
          <w:tab w:val="left" w:pos="142"/>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низкое энергопотребление; </w:t>
      </w:r>
    </w:p>
    <w:p w:rsidR="00460F00" w:rsidRPr="00460F00" w:rsidRDefault="00460F00" w:rsidP="00F91614">
      <w:pPr>
        <w:numPr>
          <w:ilvl w:val="0"/>
          <w:numId w:val="7"/>
        </w:numPr>
        <w:tabs>
          <w:tab w:val="left" w:pos="142"/>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простота обслуживания; </w:t>
      </w:r>
    </w:p>
    <w:p w:rsidR="00460F00" w:rsidRPr="00460F00" w:rsidRDefault="00460F00" w:rsidP="00F91614">
      <w:pPr>
        <w:numPr>
          <w:ilvl w:val="0"/>
          <w:numId w:val="7"/>
        </w:numPr>
        <w:tabs>
          <w:tab w:val="left" w:pos="142"/>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отсутствие пауз между циклами стерилизации; </w:t>
      </w:r>
    </w:p>
    <w:p w:rsidR="00460F00" w:rsidRPr="00460F00" w:rsidRDefault="00460F00" w:rsidP="00F91614">
      <w:pPr>
        <w:numPr>
          <w:ilvl w:val="0"/>
          <w:numId w:val="7"/>
        </w:numPr>
        <w:tabs>
          <w:tab w:val="left" w:pos="142"/>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автоматическое управление процессом стерилизации; </w:t>
      </w:r>
    </w:p>
    <w:p w:rsidR="00460F00" w:rsidRPr="00460F00" w:rsidRDefault="00460F00" w:rsidP="00F91614">
      <w:pPr>
        <w:numPr>
          <w:ilvl w:val="0"/>
          <w:numId w:val="7"/>
        </w:numPr>
        <w:tabs>
          <w:tab w:val="left" w:pos="142"/>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имеется специальная тест программа проверки стерилизационной камеры на герметичность. </w:t>
      </w:r>
    </w:p>
    <w:p w:rsidR="00460F00" w:rsidRPr="00460F00" w:rsidRDefault="00460F00" w:rsidP="00460F00">
      <w:pPr>
        <w:tabs>
          <w:tab w:val="left" w:pos="142"/>
          <w:tab w:val="left" w:pos="993"/>
        </w:tabs>
        <w:spacing w:after="0" w:line="240" w:lineRule="auto"/>
        <w:ind w:firstLine="709"/>
        <w:jc w:val="both"/>
        <w:rPr>
          <w:rFonts w:ascii="Times New Roman" w:eastAsia="Times New Roman" w:hAnsi="Times New Roman" w:cs="Times New Roman"/>
          <w:color w:val="000000"/>
          <w:sz w:val="24"/>
          <w:szCs w:val="24"/>
          <w:lang w:eastAsia="ru-RU"/>
        </w:rPr>
      </w:pPr>
      <w:r w:rsidRPr="00A5438B">
        <w:rPr>
          <w:rFonts w:ascii="Times New Roman" w:eastAsia="Times New Roman" w:hAnsi="Times New Roman" w:cs="Times New Roman"/>
          <w:i/>
          <w:color w:val="000000"/>
          <w:sz w:val="24"/>
          <w:szCs w:val="24"/>
          <w:lang w:eastAsia="ru-RU"/>
        </w:rPr>
        <w:t xml:space="preserve">Стерилизационный </w:t>
      </w:r>
      <w:r w:rsidRPr="00460F00">
        <w:rPr>
          <w:rFonts w:ascii="Times New Roman" w:eastAsia="Times New Roman" w:hAnsi="Times New Roman" w:cs="Times New Roman"/>
          <w:color w:val="000000"/>
          <w:sz w:val="24"/>
          <w:szCs w:val="24"/>
          <w:lang w:eastAsia="ru-RU"/>
        </w:rPr>
        <w:t xml:space="preserve">цикл в озоновом стерилизаторе состоит из стадий замещения воздуха в стерилизационной камере озоно-воздушной средой, стадий стерилизации и вытеснения озоно-воздушной среды, затем заполнение камеры очищенным от микрофлоры воздухом. </w:t>
      </w:r>
    </w:p>
    <w:p w:rsidR="00460F00" w:rsidRPr="00460F00" w:rsidRDefault="00460F00" w:rsidP="00460F00">
      <w:pPr>
        <w:tabs>
          <w:tab w:val="left" w:pos="142"/>
          <w:tab w:val="left" w:pos="993"/>
        </w:tabs>
        <w:spacing w:after="0" w:line="240" w:lineRule="auto"/>
        <w:ind w:firstLine="709"/>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Проведение предстерилизационной очистки инструментов с помощью совмещенных процессов дезинфекции и предстерилизационной очистки и стерилизации осуществляется строго по методическим указаниям к этим средствам.</w:t>
      </w:r>
    </w:p>
    <w:p w:rsidR="00460F00" w:rsidRPr="00460F00" w:rsidRDefault="00460F00" w:rsidP="00460F00">
      <w:pPr>
        <w:shd w:val="clear" w:color="auto" w:fill="FFFFFF"/>
        <w:tabs>
          <w:tab w:val="left" w:pos="0"/>
          <w:tab w:val="left" w:pos="284"/>
          <w:tab w:val="left" w:pos="993"/>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 xml:space="preserve">Цель ПСО - </w:t>
      </w:r>
      <w:r w:rsidRPr="00460F00">
        <w:rPr>
          <w:rFonts w:ascii="Times New Roman" w:eastAsiaTheme="minorEastAsia" w:hAnsi="Times New Roman" w:cs="Times New Roman"/>
          <w:color w:val="000000" w:themeColor="text1"/>
          <w:sz w:val="24"/>
          <w:szCs w:val="24"/>
          <w:lang w:eastAsia="ru-RU"/>
        </w:rPr>
        <w:t> удаление балластных веществ с инструментария (крови, жира, белков, остатков лекарственных препаратов и моющих средств, ржавчины.)</w:t>
      </w:r>
    </w:p>
    <w:p w:rsidR="00460F00" w:rsidRPr="00460F00" w:rsidRDefault="00460F00" w:rsidP="00460F00">
      <w:pPr>
        <w:shd w:val="clear" w:color="auto" w:fill="FFFFFF"/>
        <w:tabs>
          <w:tab w:val="left" w:pos="0"/>
          <w:tab w:val="left" w:pos="284"/>
          <w:tab w:val="left" w:pos="993"/>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Эффективность ПСО зависит от качества проведенной дезинфекции.</w:t>
      </w:r>
    </w:p>
    <w:p w:rsidR="00460F00" w:rsidRPr="00460F00" w:rsidRDefault="00460F00" w:rsidP="00F91614">
      <w:pPr>
        <w:numPr>
          <w:ilvl w:val="0"/>
          <w:numId w:val="4"/>
        </w:numPr>
        <w:tabs>
          <w:tab w:val="left" w:pos="426"/>
          <w:tab w:val="left" w:pos="993"/>
        </w:tabs>
        <w:spacing w:after="0" w:line="240" w:lineRule="auto"/>
        <w:ind w:left="34" w:firstLine="675"/>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Для предстерилизационной очистки используют препараты, указанные в таблице «Средства предстерилизационной очистки» МУ по дезинфекции, предстерилизационной очистке и стерилизации изделий медицинского назначения» от 30.12.98 № МУ-287-113.</w:t>
      </w:r>
    </w:p>
    <w:p w:rsidR="00460F00" w:rsidRPr="00460F00" w:rsidRDefault="00460F00" w:rsidP="00460F00">
      <w:pPr>
        <w:widowControl w:val="0"/>
        <w:tabs>
          <w:tab w:val="left" w:pos="0"/>
          <w:tab w:val="left" w:pos="284"/>
          <w:tab w:val="left" w:pos="993"/>
          <w:tab w:val="left" w:pos="9639"/>
        </w:tabs>
        <w:autoSpaceDE w:val="0"/>
        <w:autoSpaceDN w:val="0"/>
        <w:adjustRightInd w:val="0"/>
        <w:spacing w:after="0"/>
        <w:ind w:left="34" w:firstLine="675"/>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Раствор, содержащий перекись водорода и моющее средство (Лотос, Лотос-автомат, Астра, Айна, Маричка, Прогресс), готовят в условиях ЛПУ, применяя перекись водорода, медицинскую или техническую. Для снижения коррозионного действия моющих растворов, содержащих перекись водорода с моющим средством Лотос и Лотос-автомат, целесообразно использовать ингибитор коррозии — 0,14% олеата натрия. </w:t>
      </w:r>
    </w:p>
    <w:p w:rsidR="00460F00" w:rsidRPr="00460F00" w:rsidRDefault="00460F00" w:rsidP="00460F00">
      <w:pPr>
        <w:widowControl w:val="0"/>
        <w:tabs>
          <w:tab w:val="left" w:pos="0"/>
          <w:tab w:val="left" w:pos="284"/>
          <w:tab w:val="left" w:pos="993"/>
          <w:tab w:val="left" w:pos="9639"/>
        </w:tabs>
        <w:autoSpaceDE w:val="0"/>
        <w:autoSpaceDN w:val="0"/>
        <w:adjustRightInd w:val="0"/>
        <w:spacing w:after="0"/>
        <w:ind w:left="34" w:firstLine="675"/>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Сегодня в ЛПО используют полимерные емкости ЕДПО Елатомского приборного завода.</w:t>
      </w:r>
    </w:p>
    <w:p w:rsidR="00460F00" w:rsidRPr="00460F00" w:rsidRDefault="00460F00" w:rsidP="00460F00">
      <w:pPr>
        <w:widowControl w:val="0"/>
        <w:tabs>
          <w:tab w:val="left" w:pos="0"/>
          <w:tab w:val="left" w:pos="284"/>
          <w:tab w:val="left" w:pos="993"/>
          <w:tab w:val="left" w:pos="9639"/>
        </w:tabs>
        <w:autoSpaceDE w:val="0"/>
        <w:autoSpaceDN w:val="0"/>
        <w:adjustRightInd w:val="0"/>
        <w:spacing w:after="0"/>
        <w:ind w:left="34" w:firstLine="675"/>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Контейнер</w:t>
      </w:r>
      <w:r w:rsidRPr="00460F00">
        <w:rPr>
          <w:rFonts w:ascii="Times New Roman" w:eastAsiaTheme="minorEastAsia" w:hAnsi="Times New Roman" w:cs="Times New Roman"/>
          <w:color w:val="000000" w:themeColor="text1"/>
          <w:sz w:val="24"/>
          <w:szCs w:val="24"/>
          <w:lang w:eastAsia="ru-RU"/>
        </w:rPr>
        <w:t xml:space="preserve"> ЕДПО— это комплект из четырех полистироловых деталей: ванночки разным рабочим объемом, в которые «матрешкой» вставляется емкость с отверстиями; гнёта и крышки. Предназначенный для обработки медицинский инструмент загружается в емкость с отверстиями, заливается дезинфицирующим раствором и накрывается гнетом для обеспечения полного </w:t>
      </w:r>
      <w:r w:rsidRPr="00460F00">
        <w:rPr>
          <w:rFonts w:ascii="Times New Roman" w:eastAsiaTheme="minorEastAsia" w:hAnsi="Times New Roman" w:cs="Times New Roman"/>
          <w:color w:val="000000" w:themeColor="text1"/>
          <w:sz w:val="24"/>
          <w:szCs w:val="24"/>
          <w:lang w:eastAsia="ru-RU"/>
        </w:rPr>
        <w:lastRenderedPageBreak/>
        <w:t>погружения.</w:t>
      </w:r>
    </w:p>
    <w:p w:rsidR="00460F00" w:rsidRPr="00460F00" w:rsidRDefault="00460F00" w:rsidP="00460F00">
      <w:pPr>
        <w:widowControl w:val="0"/>
        <w:tabs>
          <w:tab w:val="left" w:pos="0"/>
          <w:tab w:val="left" w:pos="284"/>
          <w:tab w:val="left" w:pos="993"/>
          <w:tab w:val="left" w:pos="9639"/>
        </w:tabs>
        <w:autoSpaceDE w:val="0"/>
        <w:autoSpaceDN w:val="0"/>
        <w:adjustRightInd w:val="0"/>
        <w:spacing w:after="0"/>
        <w:ind w:left="34" w:firstLine="675"/>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Крышка предохраняет медперсонал от ингаляционного контакта с дезинфектантом. В таком контейнере увеличивается срок службы дезраствора. Предусмотрено самостекание раствора, что исключает контакт с руками.</w:t>
      </w:r>
    </w:p>
    <w:p w:rsidR="00460F00" w:rsidRPr="00460F00" w:rsidRDefault="00460F00" w:rsidP="00A5438B">
      <w:pPr>
        <w:widowControl w:val="0"/>
        <w:tabs>
          <w:tab w:val="left" w:pos="993"/>
        </w:tabs>
        <w:autoSpaceDE w:val="0"/>
        <w:autoSpaceDN w:val="0"/>
        <w:adjustRightInd w:val="0"/>
        <w:spacing w:after="0" w:line="240" w:lineRule="auto"/>
        <w:ind w:left="34"/>
        <w:jc w:val="both"/>
        <w:rPr>
          <w:rFonts w:ascii="Times New Roman" w:eastAsiaTheme="minorEastAsia" w:hAnsi="Times New Roman" w:cs="Times New Roman"/>
          <w:b/>
          <w:i/>
          <w:color w:val="C00000"/>
          <w:sz w:val="24"/>
          <w:szCs w:val="24"/>
          <w:lang w:eastAsia="ru-RU"/>
        </w:rPr>
      </w:pPr>
      <w:r w:rsidRPr="00460F00">
        <w:rPr>
          <w:rFonts w:ascii="Times New Roman" w:eastAsiaTheme="minorEastAsia" w:hAnsi="Times New Roman" w:cs="Times New Roman"/>
          <w:b/>
          <w:i/>
          <w:color w:val="C00000"/>
          <w:sz w:val="24"/>
          <w:szCs w:val="24"/>
          <w:lang w:eastAsia="ru-RU"/>
        </w:rPr>
        <w:t xml:space="preserve">Последовательность ручной предстерилизационной очистки представлена в таблице. (см. Таблица 3.2 "Методические указания по дезинфекции, предстерилизационной очистке и стерилизации изделий медицинского назначения" (утв. Минздравом РФ 30.12.1998 N МУ-287-113) </w:t>
      </w:r>
    </w:p>
    <w:p w:rsidR="00387970" w:rsidRDefault="00387970" w:rsidP="00387970">
      <w:pPr>
        <w:widowControl w:val="0"/>
        <w:autoSpaceDE w:val="0"/>
        <w:autoSpaceDN w:val="0"/>
        <w:adjustRightInd w:val="0"/>
        <w:spacing w:after="0" w:line="240" w:lineRule="auto"/>
        <w:ind w:firstLine="709"/>
        <w:jc w:val="center"/>
        <w:rPr>
          <w:rFonts w:ascii="Times New Roman" w:eastAsiaTheme="minorEastAsia" w:hAnsi="Times New Roman" w:cs="Times New Roman"/>
          <w:b/>
          <w:color w:val="000000"/>
          <w:sz w:val="24"/>
          <w:szCs w:val="24"/>
          <w:lang w:eastAsia="ru-RU"/>
        </w:rPr>
      </w:pPr>
    </w:p>
    <w:p w:rsidR="00460F00" w:rsidRPr="00460F00" w:rsidRDefault="00460F00" w:rsidP="00387970">
      <w:pPr>
        <w:widowControl w:val="0"/>
        <w:autoSpaceDE w:val="0"/>
        <w:autoSpaceDN w:val="0"/>
        <w:adjustRightInd w:val="0"/>
        <w:spacing w:after="0" w:line="240" w:lineRule="auto"/>
        <w:ind w:firstLine="709"/>
        <w:jc w:val="center"/>
        <w:rPr>
          <w:rFonts w:ascii="Times New Roman" w:eastAsiaTheme="minorEastAsia" w:hAnsi="Times New Roman" w:cs="Times New Roman"/>
          <w:b/>
          <w:sz w:val="24"/>
          <w:szCs w:val="24"/>
          <w:lang w:eastAsia="ru-RU"/>
        </w:rPr>
      </w:pPr>
      <w:r w:rsidRPr="00460F00">
        <w:rPr>
          <w:rFonts w:ascii="Times New Roman" w:eastAsiaTheme="minorEastAsia" w:hAnsi="Times New Roman" w:cs="Times New Roman"/>
          <w:b/>
          <w:color w:val="000000"/>
          <w:sz w:val="24"/>
          <w:szCs w:val="24"/>
          <w:lang w:eastAsia="ru-RU"/>
        </w:rPr>
        <w:t>Предстерилизационная очистка ручным способом с применением замачивания в моющем растворе</w:t>
      </w:r>
    </w:p>
    <w:tbl>
      <w:tblPr>
        <w:tblpPr w:leftFromText="180" w:rightFromText="180" w:vertAnchor="text" w:horzAnchor="margin" w:tblpY="262"/>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4219"/>
        <w:gridCol w:w="1479"/>
        <w:gridCol w:w="993"/>
        <w:gridCol w:w="1417"/>
        <w:gridCol w:w="2268"/>
      </w:tblGrid>
      <w:tr w:rsidR="00460F00" w:rsidRPr="00460F00" w:rsidTr="00387970">
        <w:trPr>
          <w:trHeight w:val="20"/>
        </w:trPr>
        <w:tc>
          <w:tcPr>
            <w:tcW w:w="4219" w:type="dxa"/>
            <w:vMerge w:val="restart"/>
          </w:tcPr>
          <w:p w:rsidR="00460F00" w:rsidRPr="00460F00" w:rsidRDefault="00460F00" w:rsidP="00387970">
            <w:pPr>
              <w:tabs>
                <w:tab w:val="left" w:pos="284"/>
                <w:tab w:val="left" w:pos="993"/>
                <w:tab w:val="num" w:pos="1368"/>
              </w:tabs>
              <w:spacing w:after="0"/>
              <w:contextualSpacing/>
              <w:jc w:val="center"/>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color w:val="000000" w:themeColor="text1"/>
                <w:sz w:val="24"/>
                <w:szCs w:val="24"/>
                <w:lang w:eastAsia="ru-RU"/>
              </w:rPr>
              <w:t>Процесс при проведении очистки</w:t>
            </w:r>
          </w:p>
        </w:tc>
        <w:tc>
          <w:tcPr>
            <w:tcW w:w="3889" w:type="dxa"/>
            <w:gridSpan w:val="3"/>
          </w:tcPr>
          <w:p w:rsidR="00460F00" w:rsidRPr="00460F00" w:rsidRDefault="00460F00" w:rsidP="00387970">
            <w:pPr>
              <w:tabs>
                <w:tab w:val="left" w:pos="284"/>
                <w:tab w:val="left" w:pos="993"/>
                <w:tab w:val="num" w:pos="1368"/>
              </w:tabs>
              <w:spacing w:after="0"/>
              <w:contextualSpacing/>
              <w:jc w:val="center"/>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color w:val="000000" w:themeColor="text1"/>
                <w:sz w:val="24"/>
                <w:szCs w:val="24"/>
                <w:lang w:eastAsia="ru-RU"/>
              </w:rPr>
              <w:t>Режим очистки</w:t>
            </w:r>
          </w:p>
        </w:tc>
        <w:tc>
          <w:tcPr>
            <w:tcW w:w="2268" w:type="dxa"/>
            <w:vMerge w:val="restart"/>
          </w:tcPr>
          <w:p w:rsidR="00460F00" w:rsidRPr="00460F00" w:rsidRDefault="00460F00" w:rsidP="00387970">
            <w:pPr>
              <w:tabs>
                <w:tab w:val="left" w:pos="284"/>
                <w:tab w:val="left" w:pos="993"/>
                <w:tab w:val="num" w:pos="1368"/>
              </w:tabs>
              <w:spacing w:after="0"/>
              <w:contextualSpacing/>
              <w:jc w:val="both"/>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color w:val="000000" w:themeColor="text1"/>
                <w:sz w:val="24"/>
                <w:szCs w:val="24"/>
                <w:lang w:eastAsia="ru-RU"/>
              </w:rPr>
              <w:t>Применяемое оборудование</w:t>
            </w:r>
          </w:p>
        </w:tc>
      </w:tr>
      <w:tr w:rsidR="00460F00" w:rsidRPr="00460F00" w:rsidTr="00387970">
        <w:trPr>
          <w:trHeight w:val="20"/>
        </w:trPr>
        <w:tc>
          <w:tcPr>
            <w:tcW w:w="4219" w:type="dxa"/>
            <w:vMerge/>
            <w:tcBorders>
              <w:bottom w:val="single" w:sz="4" w:space="0" w:color="auto"/>
            </w:tcBorders>
          </w:tcPr>
          <w:p w:rsidR="00460F00" w:rsidRPr="00460F00" w:rsidRDefault="00460F00" w:rsidP="00387970">
            <w:pPr>
              <w:tabs>
                <w:tab w:val="left" w:pos="284"/>
                <w:tab w:val="left" w:pos="993"/>
                <w:tab w:val="num" w:pos="1368"/>
              </w:tabs>
              <w:spacing w:after="0"/>
              <w:contextualSpacing/>
              <w:jc w:val="both"/>
              <w:rPr>
                <w:rFonts w:ascii="Times New Roman" w:eastAsiaTheme="minorEastAsia" w:hAnsi="Times New Roman" w:cs="Times New Roman"/>
                <w:b/>
                <w:color w:val="000000" w:themeColor="text1"/>
                <w:sz w:val="24"/>
                <w:szCs w:val="24"/>
                <w:lang w:eastAsia="ru-RU"/>
              </w:rPr>
            </w:pPr>
          </w:p>
        </w:tc>
        <w:tc>
          <w:tcPr>
            <w:tcW w:w="1479" w:type="dxa"/>
            <w:tcBorders>
              <w:bottom w:val="single" w:sz="4" w:space="0" w:color="auto"/>
            </w:tcBorders>
          </w:tcPr>
          <w:p w:rsidR="00460F00" w:rsidRPr="00460F00" w:rsidRDefault="00460F00" w:rsidP="00387970">
            <w:pPr>
              <w:spacing w:after="0" w:line="240" w:lineRule="auto"/>
              <w:jc w:val="center"/>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sz w:val="24"/>
                <w:szCs w:val="24"/>
                <w:lang w:eastAsia="ru-RU"/>
              </w:rPr>
              <w:t>концентрация</w:t>
            </w:r>
          </w:p>
          <w:p w:rsidR="00460F00" w:rsidRPr="00460F00" w:rsidRDefault="00460F00" w:rsidP="00387970">
            <w:pPr>
              <w:spacing w:after="0" w:line="240" w:lineRule="auto"/>
              <w:jc w:val="center"/>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sz w:val="24"/>
                <w:szCs w:val="24"/>
                <w:lang w:eastAsia="ru-RU"/>
              </w:rPr>
              <w:t>рабочего</w:t>
            </w:r>
          </w:p>
          <w:p w:rsidR="00460F00" w:rsidRPr="00460F00" w:rsidRDefault="00460F00" w:rsidP="00387970">
            <w:pPr>
              <w:spacing w:after="0" w:line="240" w:lineRule="auto"/>
              <w:jc w:val="center"/>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sz w:val="24"/>
                <w:szCs w:val="24"/>
                <w:lang w:eastAsia="ru-RU"/>
              </w:rPr>
              <w:t>раствора,%</w:t>
            </w:r>
          </w:p>
        </w:tc>
        <w:tc>
          <w:tcPr>
            <w:tcW w:w="993" w:type="dxa"/>
            <w:tcBorders>
              <w:bottom w:val="single" w:sz="4" w:space="0" w:color="auto"/>
            </w:tcBorders>
          </w:tcPr>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первоначальная температура гр.</w:t>
            </w:r>
          </w:p>
        </w:tc>
        <w:tc>
          <w:tcPr>
            <w:tcW w:w="1417" w:type="dxa"/>
            <w:tcBorders>
              <w:bottom w:val="single" w:sz="4" w:space="0" w:color="auto"/>
            </w:tcBorders>
          </w:tcPr>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время выдержки в минутах</w:t>
            </w:r>
          </w:p>
        </w:tc>
        <w:tc>
          <w:tcPr>
            <w:tcW w:w="2268" w:type="dxa"/>
            <w:vMerge/>
            <w:tcBorders>
              <w:bottom w:val="single" w:sz="4" w:space="0" w:color="auto"/>
            </w:tcBorders>
          </w:tcPr>
          <w:p w:rsidR="00460F00" w:rsidRPr="00460F00" w:rsidRDefault="00460F00" w:rsidP="00387970">
            <w:pPr>
              <w:tabs>
                <w:tab w:val="left" w:pos="284"/>
                <w:tab w:val="left" w:pos="993"/>
                <w:tab w:val="num" w:pos="1368"/>
              </w:tabs>
              <w:spacing w:after="0" w:line="240" w:lineRule="auto"/>
              <w:contextualSpacing/>
              <w:jc w:val="both"/>
              <w:rPr>
                <w:rFonts w:ascii="Times New Roman" w:eastAsiaTheme="minorEastAsia" w:hAnsi="Times New Roman" w:cs="Times New Roman"/>
                <w:b/>
                <w:color w:val="000000" w:themeColor="text1"/>
                <w:sz w:val="24"/>
                <w:szCs w:val="24"/>
                <w:lang w:eastAsia="ru-RU"/>
              </w:rPr>
            </w:pPr>
          </w:p>
        </w:tc>
      </w:tr>
      <w:tr w:rsidR="00460F00" w:rsidRPr="00460F00" w:rsidTr="00387970">
        <w:trPr>
          <w:trHeight w:val="20"/>
        </w:trPr>
        <w:tc>
          <w:tcPr>
            <w:tcW w:w="4219" w:type="dxa"/>
          </w:tcPr>
          <w:p w:rsidR="00460F00" w:rsidRPr="00460F00" w:rsidRDefault="00460F00" w:rsidP="00F91614">
            <w:pPr>
              <w:numPr>
                <w:ilvl w:val="0"/>
                <w:numId w:val="2"/>
              </w:numPr>
              <w:tabs>
                <w:tab w:val="num" w:pos="142"/>
                <w:tab w:val="num" w:pos="284"/>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Замачивание в моющем р-ре при полном погружении изделия:</w:t>
            </w:r>
          </w:p>
          <w:p w:rsidR="00460F00" w:rsidRPr="00460F00" w:rsidRDefault="00460F00" w:rsidP="00F91614">
            <w:pPr>
              <w:numPr>
                <w:ilvl w:val="0"/>
                <w:numId w:val="8"/>
              </w:numPr>
              <w:tabs>
                <w:tab w:val="num" w:pos="142"/>
                <w:tab w:val="num" w:pos="284"/>
              </w:tabs>
              <w:spacing w:after="0" w:line="240" w:lineRule="auto"/>
              <w:contextualSpacing/>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 моющее ср-во «Биолот», Биолот-1.</w:t>
            </w:r>
          </w:p>
          <w:p w:rsidR="00460F00" w:rsidRPr="00460F00" w:rsidRDefault="00460F00" w:rsidP="00F91614">
            <w:pPr>
              <w:numPr>
                <w:ilvl w:val="0"/>
                <w:numId w:val="8"/>
              </w:numPr>
              <w:tabs>
                <w:tab w:val="num" w:pos="142"/>
                <w:tab w:val="num" w:pos="284"/>
              </w:tabs>
              <w:spacing w:after="0" w:line="240" w:lineRule="auto"/>
              <w:contextualSpacing/>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Раствор, содержащий Н</w:t>
            </w:r>
            <w:r w:rsidRPr="00460F00">
              <w:rPr>
                <w:rFonts w:ascii="Times New Roman" w:eastAsiaTheme="minorEastAsia" w:hAnsi="Times New Roman" w:cs="Times New Roman"/>
                <w:color w:val="000000" w:themeColor="text1"/>
                <w:sz w:val="24"/>
                <w:szCs w:val="24"/>
                <w:vertAlign w:val="subscript"/>
                <w:lang w:eastAsia="ru-RU"/>
              </w:rPr>
              <w:t>2</w:t>
            </w:r>
            <w:r w:rsidRPr="00460F00">
              <w:rPr>
                <w:rFonts w:ascii="Times New Roman" w:eastAsiaTheme="minorEastAsia" w:hAnsi="Times New Roman" w:cs="Times New Roman"/>
                <w:color w:val="000000" w:themeColor="text1"/>
                <w:sz w:val="24"/>
                <w:szCs w:val="24"/>
                <w:lang w:eastAsia="ru-RU"/>
              </w:rPr>
              <w:t>О</w:t>
            </w:r>
            <w:r w:rsidRPr="00460F00">
              <w:rPr>
                <w:rFonts w:ascii="Times New Roman" w:eastAsiaTheme="minorEastAsia" w:hAnsi="Times New Roman" w:cs="Times New Roman"/>
                <w:color w:val="000000" w:themeColor="text1"/>
                <w:sz w:val="24"/>
                <w:szCs w:val="24"/>
                <w:vertAlign w:val="subscript"/>
                <w:lang w:eastAsia="ru-RU"/>
              </w:rPr>
              <w:t>2</w:t>
            </w:r>
            <w:r w:rsidRPr="00460F00">
              <w:rPr>
                <w:rFonts w:ascii="Times New Roman" w:eastAsiaTheme="minorEastAsia" w:hAnsi="Times New Roman" w:cs="Times New Roman"/>
                <w:color w:val="000000" w:themeColor="text1"/>
                <w:sz w:val="24"/>
                <w:szCs w:val="24"/>
                <w:lang w:eastAsia="ru-RU"/>
              </w:rPr>
              <w:t xml:space="preserve"> и моющее средство (Лотос, Лотос-автомат, Айна, Прогресс, Маричка)</w:t>
            </w:r>
          </w:p>
          <w:p w:rsidR="00460F00" w:rsidRPr="00460F00" w:rsidRDefault="00460F00" w:rsidP="00F91614">
            <w:pPr>
              <w:numPr>
                <w:ilvl w:val="0"/>
                <w:numId w:val="8"/>
              </w:numPr>
              <w:tabs>
                <w:tab w:val="num" w:pos="142"/>
                <w:tab w:val="num" w:pos="284"/>
              </w:tabs>
              <w:spacing w:after="0" w:line="240" w:lineRule="auto"/>
              <w:contextualSpacing/>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пероксимед</w:t>
            </w:r>
          </w:p>
        </w:tc>
        <w:tc>
          <w:tcPr>
            <w:tcW w:w="1479" w:type="dxa"/>
          </w:tcPr>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460F00" w:rsidRPr="00460F00" w:rsidRDefault="00460F00" w:rsidP="00387970">
            <w:pPr>
              <w:spacing w:after="0" w:line="240" w:lineRule="auto"/>
              <w:contextualSpacing/>
              <w:jc w:val="center"/>
              <w:rPr>
                <w:rFonts w:ascii="Times New Roman" w:eastAsiaTheme="minorEastAsia" w:hAnsi="Times New Roman" w:cs="Times New Roman"/>
                <w:sz w:val="24"/>
                <w:szCs w:val="24"/>
                <w:lang w:eastAsia="ru-RU"/>
              </w:rPr>
            </w:pPr>
          </w:p>
          <w:p w:rsidR="00460F00" w:rsidRDefault="00460F00" w:rsidP="00387970">
            <w:pPr>
              <w:spacing w:after="0" w:line="240" w:lineRule="auto"/>
              <w:contextualSpacing/>
              <w:jc w:val="center"/>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sz w:val="24"/>
                <w:szCs w:val="24"/>
                <w:lang w:eastAsia="ru-RU"/>
              </w:rPr>
              <w:t>0,5</w:t>
            </w:r>
          </w:p>
          <w:p w:rsidR="00A5438B" w:rsidRPr="00460F00" w:rsidRDefault="00A5438B" w:rsidP="00387970">
            <w:pPr>
              <w:spacing w:after="0" w:line="240" w:lineRule="auto"/>
              <w:contextualSpacing/>
              <w:jc w:val="center"/>
              <w:rPr>
                <w:rFonts w:ascii="Times New Roman" w:eastAsiaTheme="minorEastAsia" w:hAnsi="Times New Roman" w:cs="Times New Roman"/>
                <w:sz w:val="24"/>
                <w:szCs w:val="24"/>
                <w:lang w:eastAsia="ru-RU"/>
              </w:rPr>
            </w:pPr>
          </w:p>
          <w:p w:rsidR="00460F00" w:rsidRPr="00460F00" w:rsidRDefault="00460F00" w:rsidP="00387970">
            <w:pPr>
              <w:spacing w:after="0" w:line="240" w:lineRule="auto"/>
              <w:contextualSpacing/>
              <w:jc w:val="center"/>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sz w:val="24"/>
                <w:szCs w:val="24"/>
                <w:lang w:eastAsia="ru-RU"/>
              </w:rPr>
              <w:t>0,5</w:t>
            </w:r>
          </w:p>
          <w:p w:rsidR="00460F00" w:rsidRPr="00460F00" w:rsidRDefault="00460F00" w:rsidP="00387970">
            <w:pPr>
              <w:spacing w:after="0" w:line="240" w:lineRule="auto"/>
              <w:contextualSpacing/>
              <w:jc w:val="center"/>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sz w:val="24"/>
                <w:szCs w:val="24"/>
                <w:lang w:eastAsia="ru-RU"/>
              </w:rPr>
              <w:t>0,5</w:t>
            </w:r>
          </w:p>
          <w:p w:rsidR="00460F00" w:rsidRDefault="00460F00" w:rsidP="00387970">
            <w:pPr>
              <w:spacing w:after="0" w:line="240" w:lineRule="auto"/>
              <w:contextualSpacing/>
              <w:jc w:val="center"/>
              <w:rPr>
                <w:rFonts w:ascii="Times New Roman" w:eastAsiaTheme="minorEastAsia" w:hAnsi="Times New Roman" w:cs="Times New Roman"/>
                <w:sz w:val="24"/>
                <w:szCs w:val="24"/>
                <w:lang w:eastAsia="ru-RU"/>
              </w:rPr>
            </w:pPr>
          </w:p>
          <w:p w:rsidR="00A5438B" w:rsidRDefault="00A5438B" w:rsidP="00387970">
            <w:pPr>
              <w:spacing w:after="0" w:line="240" w:lineRule="auto"/>
              <w:contextualSpacing/>
              <w:jc w:val="center"/>
              <w:rPr>
                <w:rFonts w:ascii="Times New Roman" w:eastAsiaTheme="minorEastAsia" w:hAnsi="Times New Roman" w:cs="Times New Roman"/>
                <w:sz w:val="24"/>
                <w:szCs w:val="24"/>
                <w:lang w:eastAsia="ru-RU"/>
              </w:rPr>
            </w:pPr>
          </w:p>
          <w:p w:rsidR="00460F00" w:rsidRPr="00460F00" w:rsidRDefault="00460F00" w:rsidP="00387970">
            <w:pPr>
              <w:spacing w:after="0" w:line="240" w:lineRule="auto"/>
              <w:contextualSpacing/>
              <w:jc w:val="center"/>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sz w:val="24"/>
                <w:szCs w:val="24"/>
                <w:lang w:eastAsia="ru-RU"/>
              </w:rPr>
              <w:t>0,5</w:t>
            </w:r>
          </w:p>
        </w:tc>
        <w:tc>
          <w:tcPr>
            <w:tcW w:w="993" w:type="dxa"/>
          </w:tcPr>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40</w:t>
            </w:r>
          </w:p>
          <w:p w:rsid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A5438B" w:rsidRPr="00460F00" w:rsidRDefault="00A5438B"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460F00" w:rsidRPr="00460F00" w:rsidRDefault="00460F00" w:rsidP="00387970">
            <w:pPr>
              <w:spacing w:after="0" w:line="240" w:lineRule="auto"/>
              <w:jc w:val="center"/>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sz w:val="24"/>
                <w:szCs w:val="24"/>
                <w:lang w:eastAsia="ru-RU"/>
              </w:rPr>
              <w:t>50</w:t>
            </w:r>
          </w:p>
          <w:p w:rsidR="00460F00" w:rsidRDefault="00460F00" w:rsidP="00387970">
            <w:pPr>
              <w:spacing w:after="0" w:line="240" w:lineRule="auto"/>
              <w:jc w:val="center"/>
              <w:rPr>
                <w:rFonts w:ascii="Times New Roman" w:eastAsiaTheme="minorEastAsia" w:hAnsi="Times New Roman" w:cs="Times New Roman"/>
                <w:sz w:val="24"/>
                <w:szCs w:val="24"/>
                <w:lang w:eastAsia="ru-RU"/>
              </w:rPr>
            </w:pPr>
          </w:p>
          <w:p w:rsidR="00A5438B" w:rsidRPr="00460F00" w:rsidRDefault="00A5438B" w:rsidP="00387970">
            <w:pPr>
              <w:spacing w:after="0" w:line="240" w:lineRule="auto"/>
              <w:jc w:val="center"/>
              <w:rPr>
                <w:rFonts w:ascii="Times New Roman" w:eastAsiaTheme="minorEastAsia" w:hAnsi="Times New Roman" w:cs="Times New Roman"/>
                <w:sz w:val="24"/>
                <w:szCs w:val="24"/>
                <w:lang w:eastAsia="ru-RU"/>
              </w:rPr>
            </w:pPr>
          </w:p>
          <w:p w:rsidR="00460F00" w:rsidRPr="00460F00" w:rsidRDefault="00460F00" w:rsidP="00387970">
            <w:pPr>
              <w:spacing w:after="0" w:line="240" w:lineRule="auto"/>
              <w:jc w:val="center"/>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sz w:val="24"/>
                <w:szCs w:val="24"/>
                <w:lang w:eastAsia="ru-RU"/>
              </w:rPr>
              <w:t>18</w:t>
            </w:r>
          </w:p>
        </w:tc>
        <w:tc>
          <w:tcPr>
            <w:tcW w:w="1417" w:type="dxa"/>
          </w:tcPr>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15</w:t>
            </w:r>
          </w:p>
          <w:p w:rsid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A5438B" w:rsidRPr="00460F00" w:rsidRDefault="00A5438B"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460F00" w:rsidRPr="00460F00" w:rsidRDefault="00460F00" w:rsidP="00387970">
            <w:pPr>
              <w:spacing w:after="0" w:line="240" w:lineRule="auto"/>
              <w:jc w:val="center"/>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sz w:val="24"/>
                <w:szCs w:val="24"/>
                <w:lang w:eastAsia="ru-RU"/>
              </w:rPr>
              <w:t>15</w:t>
            </w:r>
          </w:p>
          <w:p w:rsidR="00460F00" w:rsidRDefault="00460F00" w:rsidP="00387970">
            <w:pPr>
              <w:spacing w:after="0" w:line="240" w:lineRule="auto"/>
              <w:jc w:val="center"/>
              <w:rPr>
                <w:rFonts w:ascii="Times New Roman" w:eastAsiaTheme="minorEastAsia" w:hAnsi="Times New Roman" w:cs="Times New Roman"/>
                <w:sz w:val="24"/>
                <w:szCs w:val="24"/>
                <w:lang w:eastAsia="ru-RU"/>
              </w:rPr>
            </w:pPr>
          </w:p>
          <w:p w:rsidR="00A5438B" w:rsidRPr="00460F00" w:rsidRDefault="00A5438B" w:rsidP="00387970">
            <w:pPr>
              <w:spacing w:after="0" w:line="240" w:lineRule="auto"/>
              <w:jc w:val="center"/>
              <w:rPr>
                <w:rFonts w:ascii="Times New Roman" w:eastAsiaTheme="minorEastAsia" w:hAnsi="Times New Roman" w:cs="Times New Roman"/>
                <w:sz w:val="24"/>
                <w:szCs w:val="24"/>
                <w:lang w:eastAsia="ru-RU"/>
              </w:rPr>
            </w:pPr>
          </w:p>
          <w:p w:rsidR="00460F00" w:rsidRPr="00460F00" w:rsidRDefault="00460F00" w:rsidP="00387970">
            <w:pPr>
              <w:spacing w:after="0" w:line="240" w:lineRule="auto"/>
              <w:jc w:val="center"/>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sz w:val="24"/>
                <w:szCs w:val="24"/>
                <w:lang w:eastAsia="ru-RU"/>
              </w:rPr>
              <w:t>15</w:t>
            </w:r>
          </w:p>
        </w:tc>
        <w:tc>
          <w:tcPr>
            <w:tcW w:w="2268" w:type="dxa"/>
          </w:tcPr>
          <w:p w:rsidR="00460F00" w:rsidRPr="00460F00" w:rsidRDefault="00460F00" w:rsidP="00387970">
            <w:pPr>
              <w:tabs>
                <w:tab w:val="left" w:pos="284"/>
                <w:tab w:val="left" w:pos="993"/>
                <w:tab w:val="num" w:pos="1368"/>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ёмкости ЕДПО</w:t>
            </w:r>
          </w:p>
        </w:tc>
      </w:tr>
      <w:tr w:rsidR="00460F00" w:rsidRPr="00460F00" w:rsidTr="00387970">
        <w:trPr>
          <w:trHeight w:val="20"/>
        </w:trPr>
        <w:tc>
          <w:tcPr>
            <w:tcW w:w="4219" w:type="dxa"/>
          </w:tcPr>
          <w:p w:rsidR="00460F00" w:rsidRPr="00460F00" w:rsidRDefault="00460F00" w:rsidP="00F91614">
            <w:pPr>
              <w:numPr>
                <w:ilvl w:val="0"/>
                <w:numId w:val="2"/>
              </w:numPr>
              <w:tabs>
                <w:tab w:val="num" w:pos="142"/>
                <w:tab w:val="num" w:pos="284"/>
              </w:tabs>
              <w:spacing w:after="0" w:line="240" w:lineRule="auto"/>
              <w:contextualSpacing/>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sz w:val="24"/>
                <w:szCs w:val="24"/>
                <w:lang w:eastAsia="ru-RU"/>
              </w:rPr>
              <w:t>Мойка каждого изделия в   том</w:t>
            </w:r>
          </w:p>
          <w:p w:rsidR="00460F00" w:rsidRPr="00460F00" w:rsidRDefault="00460F00" w:rsidP="00387970">
            <w:pPr>
              <w:tabs>
                <w:tab w:val="num" w:pos="142"/>
                <w:tab w:val="num" w:pos="284"/>
              </w:tabs>
              <w:spacing w:after="0" w:line="240" w:lineRule="auto"/>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sz w:val="24"/>
                <w:szCs w:val="24"/>
                <w:lang w:eastAsia="ru-RU"/>
              </w:rPr>
              <w:t>же растворе, в котором проводили замачивание, при помощи ерша, ватно - марлевого тампона или тканевой салфетки, каналов – с помощью шприца.</w:t>
            </w:r>
          </w:p>
          <w:p w:rsidR="00460F00" w:rsidRPr="00460F00" w:rsidRDefault="00460F00" w:rsidP="00387970">
            <w:pPr>
              <w:tabs>
                <w:tab w:val="num" w:pos="142"/>
                <w:tab w:val="num" w:pos="284"/>
              </w:tabs>
              <w:spacing w:after="0" w:line="240" w:lineRule="auto"/>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sz w:val="24"/>
                <w:szCs w:val="24"/>
                <w:lang w:eastAsia="ru-RU"/>
              </w:rPr>
              <w:t>- пероксимед</w:t>
            </w:r>
          </w:p>
        </w:tc>
        <w:tc>
          <w:tcPr>
            <w:tcW w:w="1479" w:type="dxa"/>
          </w:tcPr>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концентрация указана выше</w:t>
            </w:r>
          </w:p>
        </w:tc>
        <w:tc>
          <w:tcPr>
            <w:tcW w:w="993" w:type="dxa"/>
          </w:tcPr>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не нормируется</w:t>
            </w:r>
          </w:p>
        </w:tc>
        <w:tc>
          <w:tcPr>
            <w:tcW w:w="1417" w:type="dxa"/>
          </w:tcPr>
          <w:p w:rsidR="00460F00" w:rsidRPr="00460F00" w:rsidRDefault="00460F00" w:rsidP="00387970">
            <w:pPr>
              <w:tabs>
                <w:tab w:val="left" w:pos="284"/>
                <w:tab w:val="left" w:pos="993"/>
                <w:tab w:val="num" w:pos="1368"/>
              </w:tabs>
              <w:spacing w:after="0" w:line="240" w:lineRule="auto"/>
              <w:ind w:left="-108"/>
              <w:contextualSpacing/>
              <w:jc w:val="center"/>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мойку каждого изделия осуществляют в течение 0,5 мин</w:t>
            </w:r>
          </w:p>
          <w:p w:rsidR="00460F00" w:rsidRPr="00460F00" w:rsidRDefault="00460F00" w:rsidP="00387970">
            <w:pPr>
              <w:tabs>
                <w:tab w:val="left" w:pos="284"/>
                <w:tab w:val="left" w:pos="993"/>
                <w:tab w:val="num" w:pos="1368"/>
              </w:tabs>
              <w:spacing w:after="0" w:line="240" w:lineRule="auto"/>
              <w:ind w:left="-108"/>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sz w:val="24"/>
                <w:szCs w:val="24"/>
                <w:lang w:eastAsia="ru-RU"/>
              </w:rPr>
              <w:t xml:space="preserve">1,0 </w:t>
            </w:r>
          </w:p>
        </w:tc>
        <w:tc>
          <w:tcPr>
            <w:tcW w:w="2268" w:type="dxa"/>
          </w:tcPr>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ёмкости ЕДПО</w:t>
            </w:r>
          </w:p>
        </w:tc>
      </w:tr>
      <w:tr w:rsidR="00460F00" w:rsidRPr="00460F00" w:rsidTr="00387970">
        <w:trPr>
          <w:trHeight w:val="20"/>
        </w:trPr>
        <w:tc>
          <w:tcPr>
            <w:tcW w:w="4219" w:type="dxa"/>
          </w:tcPr>
          <w:p w:rsidR="00460F00" w:rsidRPr="00460F00" w:rsidRDefault="00460F00" w:rsidP="00F91614">
            <w:pPr>
              <w:numPr>
                <w:ilvl w:val="0"/>
                <w:numId w:val="2"/>
              </w:numPr>
              <w:tabs>
                <w:tab w:val="num" w:pos="142"/>
                <w:tab w:val="num" w:pos="284"/>
                <w:tab w:val="num" w:pos="456"/>
              </w:tabs>
              <w:spacing w:after="0" w:line="240" w:lineRule="auto"/>
              <w:ind w:right="-108"/>
              <w:contextualSpacing/>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Ополаскивание проточной питьевой водой:</w:t>
            </w:r>
          </w:p>
          <w:p w:rsidR="00460F00" w:rsidRPr="00460F00" w:rsidRDefault="00460F00" w:rsidP="00387970">
            <w:pPr>
              <w:numPr>
                <w:ilvl w:val="0"/>
                <w:numId w:val="1"/>
              </w:numPr>
              <w:tabs>
                <w:tab w:val="num" w:pos="142"/>
                <w:tab w:val="num" w:pos="284"/>
              </w:tabs>
              <w:spacing w:after="0" w:line="240" w:lineRule="auto"/>
              <w:contextualSpacing/>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Биолот</w:t>
            </w:r>
          </w:p>
          <w:p w:rsidR="00460F00" w:rsidRPr="00460F00" w:rsidRDefault="00460F00" w:rsidP="00387970">
            <w:pPr>
              <w:numPr>
                <w:ilvl w:val="0"/>
                <w:numId w:val="1"/>
              </w:numPr>
              <w:tabs>
                <w:tab w:val="num" w:pos="142"/>
                <w:tab w:val="num" w:pos="284"/>
              </w:tabs>
              <w:spacing w:after="0" w:line="240" w:lineRule="auto"/>
              <w:contextualSpacing/>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Астра, Айна, Лотос, Лотос-автомат, </w:t>
            </w:r>
          </w:p>
          <w:p w:rsidR="00460F00" w:rsidRPr="00460F00" w:rsidRDefault="00460F00" w:rsidP="00387970">
            <w:pPr>
              <w:numPr>
                <w:ilvl w:val="0"/>
                <w:numId w:val="1"/>
              </w:numPr>
              <w:tabs>
                <w:tab w:val="num" w:pos="142"/>
                <w:tab w:val="num" w:pos="284"/>
              </w:tabs>
              <w:spacing w:after="0" w:line="240" w:lineRule="auto"/>
              <w:contextualSpacing/>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Прогресс, Маричка</w:t>
            </w:r>
          </w:p>
          <w:p w:rsidR="00460F00" w:rsidRPr="00460F00" w:rsidRDefault="00460F00" w:rsidP="00387970">
            <w:pPr>
              <w:numPr>
                <w:ilvl w:val="0"/>
                <w:numId w:val="1"/>
              </w:numPr>
              <w:tabs>
                <w:tab w:val="num" w:pos="142"/>
                <w:tab w:val="num" w:pos="284"/>
              </w:tabs>
              <w:spacing w:after="0" w:line="240" w:lineRule="auto"/>
              <w:contextualSpacing/>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пероксимед</w:t>
            </w:r>
          </w:p>
        </w:tc>
        <w:tc>
          <w:tcPr>
            <w:tcW w:w="1479" w:type="dxa"/>
          </w:tcPr>
          <w:p w:rsidR="00460F00" w:rsidRPr="00460F00" w:rsidRDefault="00460F00" w:rsidP="00387970">
            <w:pPr>
              <w:spacing w:after="0" w:line="240" w:lineRule="auto"/>
              <w:ind w:left="360"/>
              <w:jc w:val="center"/>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color w:val="000000" w:themeColor="text1"/>
                <w:sz w:val="24"/>
                <w:szCs w:val="24"/>
                <w:lang w:eastAsia="ru-RU"/>
              </w:rPr>
              <w:t>-</w:t>
            </w:r>
          </w:p>
        </w:tc>
        <w:tc>
          <w:tcPr>
            <w:tcW w:w="993" w:type="dxa"/>
          </w:tcPr>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w:t>
            </w:r>
          </w:p>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tc>
        <w:tc>
          <w:tcPr>
            <w:tcW w:w="1417" w:type="dxa"/>
          </w:tcPr>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3,0</w:t>
            </w:r>
          </w:p>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10,0</w:t>
            </w:r>
          </w:p>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5,0</w:t>
            </w:r>
          </w:p>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5,0</w:t>
            </w:r>
          </w:p>
        </w:tc>
        <w:tc>
          <w:tcPr>
            <w:tcW w:w="2268" w:type="dxa"/>
          </w:tcPr>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ванная, раковина, с устройством для струйной подачи воды</w:t>
            </w:r>
          </w:p>
        </w:tc>
      </w:tr>
      <w:tr w:rsidR="00460F00" w:rsidRPr="00460F00" w:rsidTr="00387970">
        <w:trPr>
          <w:trHeight w:val="1435"/>
        </w:trPr>
        <w:tc>
          <w:tcPr>
            <w:tcW w:w="4219" w:type="dxa"/>
          </w:tcPr>
          <w:p w:rsidR="00460F00" w:rsidRPr="00460F00" w:rsidRDefault="00460F00" w:rsidP="00F91614">
            <w:pPr>
              <w:numPr>
                <w:ilvl w:val="0"/>
                <w:numId w:val="2"/>
              </w:numPr>
              <w:tabs>
                <w:tab w:val="num" w:pos="142"/>
                <w:tab w:val="num" w:pos="284"/>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Ополаскивание дистиллированной водой</w:t>
            </w:r>
          </w:p>
        </w:tc>
        <w:tc>
          <w:tcPr>
            <w:tcW w:w="1479" w:type="dxa"/>
          </w:tcPr>
          <w:p w:rsidR="00460F00" w:rsidRPr="00460F00" w:rsidRDefault="00460F00" w:rsidP="00387970">
            <w:pPr>
              <w:spacing w:after="0" w:line="240" w:lineRule="auto"/>
              <w:ind w:left="360"/>
              <w:jc w:val="center"/>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color w:val="000000" w:themeColor="text1"/>
                <w:sz w:val="24"/>
                <w:szCs w:val="24"/>
                <w:lang w:eastAsia="ru-RU"/>
              </w:rPr>
              <w:t>-</w:t>
            </w:r>
          </w:p>
        </w:tc>
        <w:tc>
          <w:tcPr>
            <w:tcW w:w="993" w:type="dxa"/>
          </w:tcPr>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w:t>
            </w:r>
          </w:p>
        </w:tc>
        <w:tc>
          <w:tcPr>
            <w:tcW w:w="1417" w:type="dxa"/>
          </w:tcPr>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0,5</w:t>
            </w:r>
          </w:p>
        </w:tc>
        <w:tc>
          <w:tcPr>
            <w:tcW w:w="2268" w:type="dxa"/>
          </w:tcPr>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ванная, раковина, с устройством для струйной подачи воды</w:t>
            </w:r>
          </w:p>
        </w:tc>
      </w:tr>
      <w:tr w:rsidR="00460F00" w:rsidRPr="00460F00" w:rsidTr="00387970">
        <w:trPr>
          <w:trHeight w:val="20"/>
        </w:trPr>
        <w:tc>
          <w:tcPr>
            <w:tcW w:w="4219" w:type="dxa"/>
          </w:tcPr>
          <w:p w:rsidR="00460F00" w:rsidRPr="00460F00" w:rsidRDefault="00460F00" w:rsidP="00F91614">
            <w:pPr>
              <w:numPr>
                <w:ilvl w:val="0"/>
                <w:numId w:val="2"/>
              </w:numPr>
              <w:tabs>
                <w:tab w:val="num" w:pos="142"/>
                <w:tab w:val="num" w:pos="284"/>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Сушка горячим воздухом</w:t>
            </w:r>
          </w:p>
        </w:tc>
        <w:tc>
          <w:tcPr>
            <w:tcW w:w="1479" w:type="dxa"/>
          </w:tcPr>
          <w:p w:rsidR="00460F00" w:rsidRPr="00460F00" w:rsidRDefault="00460F00" w:rsidP="00387970">
            <w:pPr>
              <w:spacing w:after="0" w:line="240" w:lineRule="auto"/>
              <w:ind w:left="360"/>
              <w:jc w:val="center"/>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color w:val="000000" w:themeColor="text1"/>
                <w:sz w:val="24"/>
                <w:szCs w:val="24"/>
                <w:lang w:eastAsia="ru-RU"/>
              </w:rPr>
              <w:t>-</w:t>
            </w:r>
          </w:p>
        </w:tc>
        <w:tc>
          <w:tcPr>
            <w:tcW w:w="993" w:type="dxa"/>
          </w:tcPr>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85</w:t>
            </w:r>
          </w:p>
        </w:tc>
        <w:tc>
          <w:tcPr>
            <w:tcW w:w="1417" w:type="dxa"/>
          </w:tcPr>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до полного исчезновения влаги</w:t>
            </w:r>
          </w:p>
        </w:tc>
        <w:tc>
          <w:tcPr>
            <w:tcW w:w="2268" w:type="dxa"/>
          </w:tcPr>
          <w:p w:rsidR="00460F00" w:rsidRPr="00460F00" w:rsidRDefault="00460F00" w:rsidP="00387970">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сушильный шкаф</w:t>
            </w:r>
          </w:p>
        </w:tc>
      </w:tr>
    </w:tbl>
    <w:p w:rsidR="00387970" w:rsidRDefault="00387970" w:rsidP="00460F00">
      <w:pPr>
        <w:tabs>
          <w:tab w:val="left" w:pos="284"/>
          <w:tab w:val="left" w:pos="993"/>
          <w:tab w:val="num" w:pos="1368"/>
        </w:tabs>
        <w:spacing w:after="0"/>
        <w:ind w:firstLine="709"/>
        <w:contextualSpacing/>
        <w:jc w:val="both"/>
        <w:rPr>
          <w:rFonts w:ascii="Times New Roman" w:eastAsiaTheme="minorEastAsia" w:hAnsi="Times New Roman" w:cs="Times New Roman"/>
          <w:color w:val="000000" w:themeColor="text1"/>
          <w:sz w:val="24"/>
          <w:szCs w:val="24"/>
          <w:lang w:eastAsia="ru-RU"/>
        </w:rPr>
      </w:pPr>
    </w:p>
    <w:p w:rsidR="00460F00" w:rsidRPr="00460F00" w:rsidRDefault="00460F00" w:rsidP="00460F00">
      <w:pPr>
        <w:tabs>
          <w:tab w:val="left" w:pos="284"/>
          <w:tab w:val="left" w:pos="993"/>
          <w:tab w:val="num" w:pos="1368"/>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Вода, используемая при первом этапе очистки обязательно дезинфицируется, только после этого сливается в общую канализацию.</w:t>
      </w:r>
    </w:p>
    <w:p w:rsidR="00387970" w:rsidRDefault="00387970" w:rsidP="00387970">
      <w:pPr>
        <w:tabs>
          <w:tab w:val="left" w:pos="284"/>
          <w:tab w:val="left" w:pos="993"/>
        </w:tabs>
        <w:spacing w:after="0"/>
        <w:ind w:firstLine="709"/>
        <w:contextualSpacing/>
        <w:jc w:val="center"/>
        <w:rPr>
          <w:rFonts w:ascii="Times New Roman" w:eastAsiaTheme="minorEastAsia" w:hAnsi="Times New Roman" w:cs="Times New Roman"/>
          <w:b/>
          <w:color w:val="000000" w:themeColor="text1"/>
          <w:sz w:val="24"/>
          <w:szCs w:val="24"/>
          <w:lang w:eastAsia="ru-RU"/>
        </w:rPr>
      </w:pPr>
    </w:p>
    <w:p w:rsidR="00387970" w:rsidRDefault="00387970" w:rsidP="00387970">
      <w:pPr>
        <w:tabs>
          <w:tab w:val="left" w:pos="284"/>
          <w:tab w:val="left" w:pos="993"/>
        </w:tabs>
        <w:spacing w:after="0"/>
        <w:ind w:firstLine="709"/>
        <w:contextualSpacing/>
        <w:jc w:val="center"/>
        <w:rPr>
          <w:rFonts w:ascii="Times New Roman" w:eastAsiaTheme="minorEastAsia" w:hAnsi="Times New Roman" w:cs="Times New Roman"/>
          <w:b/>
          <w:color w:val="000000" w:themeColor="text1"/>
          <w:sz w:val="24"/>
          <w:szCs w:val="24"/>
          <w:lang w:eastAsia="ru-RU"/>
        </w:rPr>
      </w:pPr>
    </w:p>
    <w:p w:rsidR="00387970" w:rsidRDefault="00387970" w:rsidP="00387970">
      <w:pPr>
        <w:tabs>
          <w:tab w:val="left" w:pos="284"/>
          <w:tab w:val="left" w:pos="993"/>
        </w:tabs>
        <w:spacing w:after="0"/>
        <w:ind w:firstLine="709"/>
        <w:contextualSpacing/>
        <w:jc w:val="center"/>
        <w:rPr>
          <w:rFonts w:ascii="Times New Roman" w:eastAsiaTheme="minorEastAsia" w:hAnsi="Times New Roman" w:cs="Times New Roman"/>
          <w:b/>
          <w:color w:val="000000" w:themeColor="text1"/>
          <w:sz w:val="24"/>
          <w:szCs w:val="24"/>
          <w:lang w:eastAsia="ru-RU"/>
        </w:rPr>
      </w:pPr>
    </w:p>
    <w:p w:rsidR="00387970" w:rsidRDefault="00387970" w:rsidP="00387970">
      <w:pPr>
        <w:tabs>
          <w:tab w:val="left" w:pos="284"/>
          <w:tab w:val="left" w:pos="993"/>
        </w:tabs>
        <w:spacing w:after="0"/>
        <w:ind w:firstLine="709"/>
        <w:contextualSpacing/>
        <w:jc w:val="center"/>
        <w:rPr>
          <w:rFonts w:ascii="Times New Roman" w:eastAsiaTheme="minorEastAsia" w:hAnsi="Times New Roman" w:cs="Times New Roman"/>
          <w:b/>
          <w:color w:val="000000" w:themeColor="text1"/>
          <w:sz w:val="24"/>
          <w:szCs w:val="24"/>
          <w:lang w:eastAsia="ru-RU"/>
        </w:rPr>
      </w:pPr>
    </w:p>
    <w:p w:rsidR="00387970" w:rsidRPr="00460F00" w:rsidRDefault="00387970" w:rsidP="00387970">
      <w:pPr>
        <w:tabs>
          <w:tab w:val="left" w:pos="284"/>
          <w:tab w:val="left" w:pos="993"/>
        </w:tabs>
        <w:spacing w:after="0"/>
        <w:ind w:firstLine="709"/>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color w:val="000000" w:themeColor="text1"/>
          <w:sz w:val="24"/>
          <w:szCs w:val="24"/>
          <w:lang w:eastAsia="ru-RU"/>
        </w:rPr>
        <w:t>Приготовление моющего раствора для ручной очистки</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7"/>
        <w:gridCol w:w="1083"/>
        <w:gridCol w:w="3462"/>
        <w:gridCol w:w="1984"/>
      </w:tblGrid>
      <w:tr w:rsidR="00387970" w:rsidRPr="00460F00" w:rsidTr="00387970">
        <w:trPr>
          <w:trHeight w:val="20"/>
        </w:trPr>
        <w:tc>
          <w:tcPr>
            <w:tcW w:w="3927" w:type="dxa"/>
          </w:tcPr>
          <w:p w:rsidR="00387970" w:rsidRPr="00460F00" w:rsidRDefault="00387970" w:rsidP="00387970">
            <w:pPr>
              <w:tabs>
                <w:tab w:val="left" w:pos="284"/>
                <w:tab w:val="left" w:pos="993"/>
                <w:tab w:val="num" w:pos="1368"/>
              </w:tabs>
              <w:spacing w:after="0"/>
              <w:contextualSpacing/>
              <w:jc w:val="center"/>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color w:val="000000" w:themeColor="text1"/>
                <w:sz w:val="24"/>
                <w:szCs w:val="24"/>
                <w:lang w:eastAsia="ru-RU"/>
              </w:rPr>
              <w:t>Наименование компонентов</w:t>
            </w:r>
          </w:p>
        </w:tc>
        <w:tc>
          <w:tcPr>
            <w:tcW w:w="1083" w:type="dxa"/>
          </w:tcPr>
          <w:p w:rsidR="00387970" w:rsidRPr="00460F00" w:rsidRDefault="00387970" w:rsidP="00387970">
            <w:pPr>
              <w:tabs>
                <w:tab w:val="left" w:pos="284"/>
                <w:tab w:val="left" w:pos="993"/>
                <w:tab w:val="num" w:pos="1368"/>
              </w:tabs>
              <w:spacing w:after="0"/>
              <w:contextualSpacing/>
              <w:jc w:val="center"/>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color w:val="000000" w:themeColor="text1"/>
                <w:sz w:val="24"/>
                <w:szCs w:val="24"/>
                <w:lang w:eastAsia="ru-RU"/>
              </w:rPr>
              <w:t>Концентрация</w:t>
            </w:r>
          </w:p>
        </w:tc>
        <w:tc>
          <w:tcPr>
            <w:tcW w:w="3462" w:type="dxa"/>
          </w:tcPr>
          <w:p w:rsidR="00387970" w:rsidRPr="00460F00" w:rsidRDefault="00387970" w:rsidP="00387970">
            <w:pPr>
              <w:tabs>
                <w:tab w:val="left" w:pos="284"/>
                <w:tab w:val="left" w:pos="993"/>
                <w:tab w:val="num" w:pos="1368"/>
              </w:tabs>
              <w:spacing w:after="0"/>
              <w:contextualSpacing/>
              <w:jc w:val="center"/>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color w:val="000000" w:themeColor="text1"/>
                <w:sz w:val="24"/>
                <w:szCs w:val="24"/>
                <w:lang w:eastAsia="ru-RU"/>
              </w:rPr>
              <w:t>Количество компонентов</w:t>
            </w:r>
          </w:p>
        </w:tc>
        <w:tc>
          <w:tcPr>
            <w:tcW w:w="1984" w:type="dxa"/>
            <w:shd w:val="clear" w:color="auto" w:fill="auto"/>
          </w:tcPr>
          <w:p w:rsidR="00387970" w:rsidRPr="00460F00" w:rsidRDefault="00387970" w:rsidP="00387970">
            <w:pPr>
              <w:tabs>
                <w:tab w:val="left" w:pos="284"/>
                <w:tab w:val="left" w:pos="993"/>
              </w:tabs>
              <w:spacing w:after="0"/>
              <w:contextualSpacing/>
              <w:jc w:val="center"/>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color w:val="000000" w:themeColor="text1"/>
                <w:sz w:val="24"/>
                <w:szCs w:val="24"/>
                <w:lang w:eastAsia="ru-RU"/>
              </w:rPr>
              <w:t>Температура раствора</w:t>
            </w:r>
          </w:p>
        </w:tc>
      </w:tr>
      <w:tr w:rsidR="00387970" w:rsidRPr="00460F00" w:rsidTr="00387970">
        <w:trPr>
          <w:trHeight w:val="20"/>
        </w:trPr>
        <w:tc>
          <w:tcPr>
            <w:tcW w:w="3927" w:type="dxa"/>
          </w:tcPr>
          <w:p w:rsidR="00387970" w:rsidRPr="00460F00" w:rsidRDefault="00387970" w:rsidP="00387970">
            <w:pPr>
              <w:tabs>
                <w:tab w:val="left" w:pos="284"/>
                <w:tab w:val="left" w:pos="993"/>
                <w:tab w:val="num" w:pos="1368"/>
              </w:tabs>
              <w:spacing w:after="0"/>
              <w:contextualSpacing/>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Моющее средство «Биолот»</w:t>
            </w:r>
          </w:p>
          <w:p w:rsidR="00387970" w:rsidRPr="00460F00" w:rsidRDefault="00387970" w:rsidP="00387970">
            <w:pPr>
              <w:tabs>
                <w:tab w:val="left" w:pos="284"/>
                <w:tab w:val="left" w:pos="993"/>
                <w:tab w:val="num" w:pos="1368"/>
              </w:tabs>
              <w:spacing w:after="0"/>
              <w:contextualSpacing/>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Вода дистилированная</w:t>
            </w:r>
          </w:p>
        </w:tc>
        <w:tc>
          <w:tcPr>
            <w:tcW w:w="1083" w:type="dxa"/>
            <w:vAlign w:val="center"/>
          </w:tcPr>
          <w:p w:rsidR="00387970" w:rsidRPr="00460F00" w:rsidRDefault="00387970" w:rsidP="00387970">
            <w:pPr>
              <w:tabs>
                <w:tab w:val="left" w:pos="284"/>
                <w:tab w:val="left" w:pos="993"/>
                <w:tab w:val="num" w:pos="1368"/>
              </w:tabs>
              <w:spacing w:after="0"/>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0,5</w:t>
            </w:r>
          </w:p>
        </w:tc>
        <w:tc>
          <w:tcPr>
            <w:tcW w:w="3462" w:type="dxa"/>
          </w:tcPr>
          <w:p w:rsidR="00387970" w:rsidRPr="00460F00" w:rsidRDefault="00387970" w:rsidP="00387970">
            <w:pPr>
              <w:tabs>
                <w:tab w:val="left" w:pos="284"/>
                <w:tab w:val="left" w:pos="993"/>
                <w:tab w:val="num" w:pos="1368"/>
              </w:tabs>
              <w:spacing w:after="0"/>
              <w:contextualSpacing/>
              <w:jc w:val="center"/>
              <w:rPr>
                <w:rFonts w:ascii="Times New Roman" w:eastAsiaTheme="minorEastAsia" w:hAnsi="Times New Roman" w:cs="Times New Roman"/>
                <w:color w:val="000000" w:themeColor="text1"/>
                <w:sz w:val="24"/>
                <w:szCs w:val="24"/>
                <w:lang w:eastAsia="ru-RU"/>
              </w:rPr>
            </w:pPr>
            <w:smartTag w:uri="urn:schemas-microsoft-com:office:smarttags" w:element="metricconverter">
              <w:smartTagPr>
                <w:attr w:name="ProductID" w:val="5,0 г"/>
              </w:smartTagPr>
              <w:r w:rsidRPr="00460F00">
                <w:rPr>
                  <w:rFonts w:ascii="Times New Roman" w:eastAsiaTheme="minorEastAsia" w:hAnsi="Times New Roman" w:cs="Times New Roman"/>
                  <w:color w:val="000000" w:themeColor="text1"/>
                  <w:sz w:val="24"/>
                  <w:szCs w:val="24"/>
                  <w:lang w:eastAsia="ru-RU"/>
                </w:rPr>
                <w:t>5,0 г</w:t>
              </w:r>
            </w:smartTag>
          </w:p>
          <w:p w:rsidR="00387970" w:rsidRPr="00460F00" w:rsidRDefault="00387970" w:rsidP="00387970">
            <w:pPr>
              <w:tabs>
                <w:tab w:val="left" w:pos="284"/>
                <w:tab w:val="left" w:pos="993"/>
                <w:tab w:val="num" w:pos="1368"/>
              </w:tabs>
              <w:spacing w:after="0"/>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995,0 мл</w:t>
            </w:r>
          </w:p>
        </w:tc>
        <w:tc>
          <w:tcPr>
            <w:tcW w:w="1984" w:type="dxa"/>
            <w:shd w:val="clear" w:color="auto" w:fill="auto"/>
            <w:vAlign w:val="center"/>
          </w:tcPr>
          <w:p w:rsidR="00387970" w:rsidRPr="00460F00" w:rsidRDefault="00387970" w:rsidP="00387970">
            <w:pPr>
              <w:tabs>
                <w:tab w:val="left" w:pos="284"/>
                <w:tab w:val="left" w:pos="993"/>
              </w:tabs>
              <w:spacing w:after="0"/>
              <w:contextualSpacing/>
              <w:jc w:val="center"/>
              <w:rPr>
                <w:rFonts w:ascii="Times New Roman" w:eastAsiaTheme="minorEastAsia" w:hAnsi="Times New Roman" w:cs="Times New Roman"/>
                <w:color w:val="000000" w:themeColor="text1"/>
                <w:sz w:val="24"/>
                <w:szCs w:val="24"/>
                <w:lang w:eastAsia="ru-RU"/>
              </w:rPr>
            </w:pPr>
          </w:p>
          <w:p w:rsidR="00387970" w:rsidRPr="00460F00" w:rsidRDefault="00387970" w:rsidP="00387970">
            <w:pPr>
              <w:tabs>
                <w:tab w:val="left" w:pos="284"/>
                <w:tab w:val="left" w:pos="993"/>
              </w:tabs>
              <w:spacing w:after="0"/>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40</w:t>
            </w:r>
          </w:p>
        </w:tc>
      </w:tr>
      <w:tr w:rsidR="00387970" w:rsidRPr="00460F00" w:rsidTr="00387970">
        <w:trPr>
          <w:trHeight w:val="20"/>
        </w:trPr>
        <w:tc>
          <w:tcPr>
            <w:tcW w:w="3927" w:type="dxa"/>
          </w:tcPr>
          <w:p w:rsidR="00387970" w:rsidRPr="00460F00" w:rsidRDefault="00387970" w:rsidP="00387970">
            <w:pPr>
              <w:tabs>
                <w:tab w:val="left" w:pos="284"/>
                <w:tab w:val="left" w:pos="993"/>
                <w:tab w:val="num" w:pos="1368"/>
              </w:tabs>
              <w:spacing w:after="0"/>
              <w:contextualSpacing/>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Вода дистилированная</w:t>
            </w:r>
          </w:p>
          <w:p w:rsidR="00387970" w:rsidRPr="00460F00" w:rsidRDefault="00387970" w:rsidP="00387970">
            <w:pPr>
              <w:tabs>
                <w:tab w:val="left" w:pos="284"/>
                <w:tab w:val="left" w:pos="993"/>
                <w:tab w:val="num" w:pos="1368"/>
              </w:tabs>
              <w:spacing w:after="0"/>
              <w:contextualSpacing/>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Раствор перегидроля  33%</w:t>
            </w:r>
          </w:p>
          <w:p w:rsidR="00387970" w:rsidRPr="00460F00" w:rsidRDefault="00387970" w:rsidP="00387970">
            <w:pPr>
              <w:tabs>
                <w:tab w:val="left" w:pos="284"/>
                <w:tab w:val="left" w:pos="993"/>
                <w:tab w:val="num" w:pos="1368"/>
              </w:tabs>
              <w:spacing w:after="0"/>
              <w:contextualSpacing/>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Моющее средство Лотос, Лотос-автомат, Айна, Прогресс, Маричка</w:t>
            </w:r>
          </w:p>
        </w:tc>
        <w:tc>
          <w:tcPr>
            <w:tcW w:w="1083" w:type="dxa"/>
            <w:vAlign w:val="center"/>
          </w:tcPr>
          <w:p w:rsidR="00387970" w:rsidRPr="00460F00" w:rsidRDefault="00387970" w:rsidP="00387970">
            <w:pPr>
              <w:spacing w:after="0" w:line="240" w:lineRule="auto"/>
              <w:jc w:val="center"/>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color w:val="000000" w:themeColor="text1"/>
                <w:sz w:val="24"/>
                <w:szCs w:val="24"/>
                <w:lang w:eastAsia="ru-RU"/>
              </w:rPr>
              <w:t>0,5</w:t>
            </w:r>
          </w:p>
        </w:tc>
        <w:tc>
          <w:tcPr>
            <w:tcW w:w="3462" w:type="dxa"/>
          </w:tcPr>
          <w:p w:rsidR="00387970" w:rsidRPr="00460F00" w:rsidRDefault="00387970" w:rsidP="00387970">
            <w:pPr>
              <w:tabs>
                <w:tab w:val="left" w:pos="284"/>
                <w:tab w:val="left" w:pos="993"/>
                <w:tab w:val="num" w:pos="1368"/>
              </w:tabs>
              <w:spacing w:after="0"/>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978 мл</w:t>
            </w:r>
          </w:p>
          <w:p w:rsidR="00387970" w:rsidRPr="00460F00" w:rsidRDefault="00387970" w:rsidP="00387970">
            <w:pPr>
              <w:tabs>
                <w:tab w:val="left" w:pos="284"/>
                <w:tab w:val="left" w:pos="993"/>
                <w:tab w:val="num" w:pos="1368"/>
              </w:tabs>
              <w:spacing w:after="0"/>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17,0 г</w:t>
            </w:r>
          </w:p>
          <w:p w:rsidR="00387970" w:rsidRPr="00460F00" w:rsidRDefault="00387970" w:rsidP="00387970">
            <w:pPr>
              <w:tabs>
                <w:tab w:val="left" w:pos="284"/>
                <w:tab w:val="left" w:pos="993"/>
              </w:tabs>
              <w:spacing w:after="0"/>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5,0 г</w:t>
            </w:r>
          </w:p>
        </w:tc>
        <w:tc>
          <w:tcPr>
            <w:tcW w:w="1984" w:type="dxa"/>
            <w:shd w:val="clear" w:color="auto" w:fill="auto"/>
            <w:vAlign w:val="center"/>
          </w:tcPr>
          <w:p w:rsidR="00387970" w:rsidRPr="00460F00" w:rsidRDefault="00387970" w:rsidP="00387970">
            <w:pPr>
              <w:tabs>
                <w:tab w:val="left" w:pos="284"/>
                <w:tab w:val="left" w:pos="993"/>
              </w:tabs>
              <w:spacing w:after="0"/>
              <w:contextualSpacing/>
              <w:jc w:val="center"/>
              <w:rPr>
                <w:rFonts w:ascii="Times New Roman" w:eastAsiaTheme="minorEastAsia" w:hAnsi="Times New Roman" w:cs="Times New Roman"/>
                <w:color w:val="000000" w:themeColor="text1"/>
                <w:sz w:val="24"/>
                <w:szCs w:val="24"/>
                <w:lang w:eastAsia="ru-RU"/>
              </w:rPr>
            </w:pPr>
          </w:p>
          <w:p w:rsidR="00387970" w:rsidRPr="00460F00" w:rsidRDefault="00387970" w:rsidP="00387970">
            <w:pPr>
              <w:tabs>
                <w:tab w:val="left" w:pos="284"/>
                <w:tab w:val="left" w:pos="993"/>
              </w:tabs>
              <w:spacing w:after="0"/>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50</w:t>
            </w:r>
          </w:p>
        </w:tc>
      </w:tr>
      <w:tr w:rsidR="00387970" w:rsidRPr="00460F00" w:rsidTr="00387970">
        <w:trPr>
          <w:trHeight w:val="20"/>
        </w:trPr>
        <w:tc>
          <w:tcPr>
            <w:tcW w:w="3927" w:type="dxa"/>
          </w:tcPr>
          <w:p w:rsidR="00387970" w:rsidRPr="00460F00" w:rsidRDefault="00387970" w:rsidP="00387970">
            <w:pPr>
              <w:tabs>
                <w:tab w:val="left" w:pos="284"/>
                <w:tab w:val="left" w:pos="993"/>
                <w:tab w:val="num" w:pos="1368"/>
              </w:tabs>
              <w:spacing w:after="0"/>
              <w:contextualSpacing/>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Перекись водорода 3%</w:t>
            </w:r>
          </w:p>
          <w:p w:rsidR="00387970" w:rsidRPr="00460F00" w:rsidRDefault="00387970" w:rsidP="00387970">
            <w:pPr>
              <w:tabs>
                <w:tab w:val="left" w:pos="284"/>
                <w:tab w:val="left" w:pos="993"/>
                <w:tab w:val="num" w:pos="1368"/>
              </w:tabs>
              <w:spacing w:after="0"/>
              <w:contextualSpacing/>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Вода дистилированная</w:t>
            </w:r>
          </w:p>
        </w:tc>
        <w:tc>
          <w:tcPr>
            <w:tcW w:w="1083" w:type="dxa"/>
            <w:vAlign w:val="center"/>
          </w:tcPr>
          <w:p w:rsidR="00387970" w:rsidRPr="00460F00" w:rsidRDefault="00387970" w:rsidP="00387970">
            <w:pPr>
              <w:spacing w:after="0" w:line="240" w:lineRule="auto"/>
              <w:jc w:val="center"/>
              <w:rPr>
                <w:rFonts w:ascii="Times New Roman" w:eastAsiaTheme="minorEastAsia" w:hAnsi="Times New Roman" w:cs="Times New Roman"/>
                <w:sz w:val="24"/>
                <w:szCs w:val="24"/>
                <w:lang w:eastAsia="ru-RU"/>
              </w:rPr>
            </w:pPr>
            <w:r w:rsidRPr="00460F00">
              <w:rPr>
                <w:rFonts w:ascii="Times New Roman" w:eastAsiaTheme="minorEastAsia" w:hAnsi="Times New Roman" w:cs="Times New Roman"/>
                <w:color w:val="000000" w:themeColor="text1"/>
                <w:sz w:val="24"/>
                <w:szCs w:val="24"/>
                <w:lang w:eastAsia="ru-RU"/>
              </w:rPr>
              <w:t>0,5</w:t>
            </w:r>
          </w:p>
        </w:tc>
        <w:tc>
          <w:tcPr>
            <w:tcW w:w="3462" w:type="dxa"/>
          </w:tcPr>
          <w:p w:rsidR="00387970" w:rsidRPr="00460F00" w:rsidRDefault="00387970" w:rsidP="00387970">
            <w:pPr>
              <w:tabs>
                <w:tab w:val="left" w:pos="284"/>
                <w:tab w:val="left" w:pos="993"/>
                <w:tab w:val="num" w:pos="1368"/>
              </w:tabs>
              <w:spacing w:after="0"/>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170,0 мл</w:t>
            </w:r>
          </w:p>
          <w:p w:rsidR="00387970" w:rsidRPr="00460F00" w:rsidRDefault="00387970" w:rsidP="00387970">
            <w:pPr>
              <w:tabs>
                <w:tab w:val="left" w:pos="284"/>
                <w:tab w:val="left" w:pos="993"/>
                <w:tab w:val="num" w:pos="1368"/>
              </w:tabs>
              <w:spacing w:after="0"/>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долить до </w:t>
            </w:r>
            <w:smartTag w:uri="urn:schemas-microsoft-com:office:smarttags" w:element="metricconverter">
              <w:smartTagPr>
                <w:attr w:name="ProductID" w:val="1 л"/>
              </w:smartTagPr>
              <w:r w:rsidRPr="00460F00">
                <w:rPr>
                  <w:rFonts w:ascii="Times New Roman" w:eastAsiaTheme="minorEastAsia" w:hAnsi="Times New Roman" w:cs="Times New Roman"/>
                  <w:color w:val="000000" w:themeColor="text1"/>
                  <w:sz w:val="24"/>
                  <w:szCs w:val="24"/>
                  <w:lang w:eastAsia="ru-RU"/>
                </w:rPr>
                <w:t>1 л</w:t>
              </w:r>
            </w:smartTag>
            <w:r w:rsidRPr="00460F00">
              <w:rPr>
                <w:rFonts w:ascii="Times New Roman" w:eastAsiaTheme="minorEastAsia" w:hAnsi="Times New Roman" w:cs="Times New Roman"/>
                <w:color w:val="000000" w:themeColor="text1"/>
                <w:sz w:val="24"/>
                <w:szCs w:val="24"/>
                <w:lang w:eastAsia="ru-RU"/>
              </w:rPr>
              <w:t xml:space="preserve"> раствора (830 мл)</w:t>
            </w:r>
          </w:p>
        </w:tc>
        <w:tc>
          <w:tcPr>
            <w:tcW w:w="1984" w:type="dxa"/>
            <w:shd w:val="clear" w:color="auto" w:fill="auto"/>
            <w:vAlign w:val="center"/>
          </w:tcPr>
          <w:p w:rsidR="00387970" w:rsidRPr="00460F00" w:rsidRDefault="00387970" w:rsidP="00387970">
            <w:pPr>
              <w:tabs>
                <w:tab w:val="left" w:pos="284"/>
                <w:tab w:val="left" w:pos="993"/>
              </w:tabs>
              <w:spacing w:after="0"/>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18</w:t>
            </w:r>
          </w:p>
        </w:tc>
      </w:tr>
    </w:tbl>
    <w:p w:rsidR="00387970" w:rsidRPr="00460F00" w:rsidRDefault="00387970" w:rsidP="00F91614">
      <w:pPr>
        <w:numPr>
          <w:ilvl w:val="0"/>
          <w:numId w:val="9"/>
        </w:numPr>
        <w:tabs>
          <w:tab w:val="clear" w:pos="720"/>
          <w:tab w:val="num" w:pos="-142"/>
          <w:tab w:val="num" w:pos="0"/>
          <w:tab w:val="left" w:pos="284"/>
          <w:tab w:val="left" w:pos="993"/>
        </w:tabs>
        <w:spacing w:after="0" w:line="240" w:lineRule="auto"/>
        <w:ind w:left="0"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Допускается применение моющего раствора до появления розовой окраски, но не более суток.</w:t>
      </w:r>
    </w:p>
    <w:p w:rsidR="00387970" w:rsidRPr="00460F00" w:rsidRDefault="00387970" w:rsidP="00F91614">
      <w:pPr>
        <w:numPr>
          <w:ilvl w:val="0"/>
          <w:numId w:val="9"/>
        </w:numPr>
        <w:tabs>
          <w:tab w:val="clear" w:pos="720"/>
          <w:tab w:val="num" w:pos="-142"/>
          <w:tab w:val="num" w:pos="0"/>
          <w:tab w:val="left" w:pos="284"/>
          <w:tab w:val="left" w:pos="993"/>
        </w:tabs>
        <w:spacing w:after="0" w:line="240" w:lineRule="auto"/>
        <w:ind w:left="0"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Неизменённый моющий раствор можно подогревать до 6 раз.</w:t>
      </w:r>
    </w:p>
    <w:p w:rsidR="00387970" w:rsidRPr="00460F00" w:rsidRDefault="00387970" w:rsidP="00F91614">
      <w:pPr>
        <w:numPr>
          <w:ilvl w:val="0"/>
          <w:numId w:val="9"/>
        </w:numPr>
        <w:tabs>
          <w:tab w:val="clear" w:pos="720"/>
          <w:tab w:val="num" w:pos="-142"/>
          <w:tab w:val="num" w:pos="0"/>
          <w:tab w:val="left" w:pos="284"/>
          <w:tab w:val="left" w:pos="993"/>
        </w:tabs>
        <w:spacing w:after="0" w:line="240" w:lineRule="auto"/>
        <w:ind w:left="0"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Температура раствора контролируется водным термометром.</w:t>
      </w:r>
    </w:p>
    <w:p w:rsidR="00387970" w:rsidRPr="00460F00" w:rsidRDefault="00387970" w:rsidP="00F91614">
      <w:pPr>
        <w:numPr>
          <w:ilvl w:val="0"/>
          <w:numId w:val="9"/>
        </w:numPr>
        <w:tabs>
          <w:tab w:val="clear" w:pos="720"/>
          <w:tab w:val="num" w:pos="-142"/>
          <w:tab w:val="num" w:pos="0"/>
          <w:tab w:val="left" w:pos="284"/>
          <w:tab w:val="left" w:pos="993"/>
        </w:tabs>
        <w:spacing w:after="0" w:line="240" w:lineRule="auto"/>
        <w:ind w:left="0"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Раствор моющего средства «Биолот» используется однократно.</w:t>
      </w:r>
    </w:p>
    <w:p w:rsidR="00460F00" w:rsidRPr="00460F00" w:rsidRDefault="00460F00" w:rsidP="00460F00">
      <w:pPr>
        <w:tabs>
          <w:tab w:val="left" w:pos="284"/>
          <w:tab w:val="left" w:pos="993"/>
        </w:tabs>
        <w:spacing w:after="0"/>
        <w:ind w:firstLine="709"/>
        <w:contextualSpacing/>
        <w:jc w:val="center"/>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color w:val="C00000"/>
          <w:sz w:val="24"/>
          <w:szCs w:val="24"/>
          <w:lang w:eastAsia="ru-RU"/>
        </w:rPr>
        <w:t>Контроль качества предстерилизационной очистки изделий</w:t>
      </w:r>
    </w:p>
    <w:p w:rsidR="00460F00" w:rsidRPr="00460F00"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Качество предстерилизационной очистки изделий оценивают путем постановки азопирамовой пробы на наличие остаточных количеств крови, а также путем постановки фенолфталеиновой пробы на наличие остаточных количеств щелочных компонентов моющих средств.</w:t>
      </w:r>
    </w:p>
    <w:p w:rsidR="00460F00" w:rsidRPr="00A5438B" w:rsidRDefault="00460F00" w:rsidP="00460F00">
      <w:pPr>
        <w:widowControl w:val="0"/>
        <w:tabs>
          <w:tab w:val="left" w:pos="993"/>
        </w:tabs>
        <w:autoSpaceDE w:val="0"/>
        <w:autoSpaceDN w:val="0"/>
        <w:adjustRightInd w:val="0"/>
        <w:spacing w:after="0"/>
        <w:ind w:firstLine="709"/>
        <w:contextualSpacing/>
        <w:jc w:val="center"/>
        <w:rPr>
          <w:rFonts w:ascii="Times New Roman" w:eastAsiaTheme="minorEastAsia" w:hAnsi="Times New Roman" w:cs="Times New Roman"/>
          <w:b/>
          <w:color w:val="000000" w:themeColor="text1"/>
          <w:sz w:val="24"/>
          <w:szCs w:val="24"/>
          <w:u w:val="single"/>
          <w:lang w:eastAsia="ru-RU"/>
        </w:rPr>
      </w:pPr>
      <w:r w:rsidRPr="00A5438B">
        <w:rPr>
          <w:rFonts w:ascii="Times New Roman" w:eastAsiaTheme="minorEastAsia" w:hAnsi="Times New Roman" w:cs="Times New Roman"/>
          <w:b/>
          <w:color w:val="000000" w:themeColor="text1"/>
          <w:sz w:val="24"/>
          <w:szCs w:val="24"/>
          <w:u w:val="single"/>
          <w:lang w:eastAsia="ru-RU"/>
        </w:rPr>
        <w:t>Методика приготовления реактивов для постановки проб.</w:t>
      </w:r>
    </w:p>
    <w:p w:rsidR="00460F00" w:rsidRPr="00460F00"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color w:val="000000" w:themeColor="text1"/>
          <w:sz w:val="24"/>
          <w:szCs w:val="24"/>
          <w:lang w:eastAsia="ru-RU"/>
        </w:rPr>
        <w:t>Азопирамовая проба.</w:t>
      </w:r>
    </w:p>
    <w:p w:rsidR="00460F00" w:rsidRPr="00A5438B"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u w:val="single"/>
          <w:lang w:eastAsia="ru-RU"/>
        </w:rPr>
      </w:pPr>
      <w:r w:rsidRPr="00A5438B">
        <w:rPr>
          <w:rFonts w:ascii="Times New Roman" w:eastAsiaTheme="minorEastAsia" w:hAnsi="Times New Roman" w:cs="Times New Roman"/>
          <w:color w:val="000000" w:themeColor="text1"/>
          <w:sz w:val="24"/>
          <w:szCs w:val="24"/>
          <w:u w:val="single"/>
          <w:lang w:eastAsia="ru-RU"/>
        </w:rPr>
        <w:t>1. Приготовление исходного раствора.</w:t>
      </w:r>
    </w:p>
    <w:p w:rsidR="00460F00" w:rsidRPr="00460F00"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Для приготовления 1 л (дм</w:t>
      </w:r>
      <w:r w:rsidRPr="00460F00">
        <w:rPr>
          <w:rFonts w:ascii="Times New Roman" w:eastAsiaTheme="minorEastAsia" w:hAnsi="Times New Roman" w:cs="Times New Roman"/>
          <w:color w:val="000000" w:themeColor="text1"/>
          <w:sz w:val="24"/>
          <w:szCs w:val="24"/>
          <w:vertAlign w:val="superscript"/>
          <w:lang w:eastAsia="ru-RU"/>
        </w:rPr>
        <w:t>3</w:t>
      </w:r>
      <w:r w:rsidRPr="00460F00">
        <w:rPr>
          <w:rFonts w:ascii="Times New Roman" w:eastAsiaTheme="minorEastAsia" w:hAnsi="Times New Roman" w:cs="Times New Roman"/>
          <w:color w:val="000000" w:themeColor="text1"/>
          <w:sz w:val="24"/>
          <w:szCs w:val="24"/>
          <w:lang w:eastAsia="ru-RU"/>
        </w:rPr>
        <w:t>) исходного раствора азопирама отвешивают 100 г амидопирина и 1,0 - 1,5 г солянокислого анилина, смешивают их в сухой мерной посуде и доводят до объема 1 л (дм</w:t>
      </w:r>
      <w:r w:rsidRPr="00460F00">
        <w:rPr>
          <w:rFonts w:ascii="Times New Roman" w:eastAsiaTheme="minorEastAsia" w:hAnsi="Times New Roman" w:cs="Times New Roman"/>
          <w:color w:val="000000" w:themeColor="text1"/>
          <w:sz w:val="24"/>
          <w:szCs w:val="24"/>
          <w:vertAlign w:val="superscript"/>
          <w:lang w:eastAsia="ru-RU"/>
        </w:rPr>
        <w:t>3</w:t>
      </w:r>
      <w:r w:rsidRPr="00460F00">
        <w:rPr>
          <w:rFonts w:ascii="Times New Roman" w:eastAsiaTheme="minorEastAsia" w:hAnsi="Times New Roman" w:cs="Times New Roman"/>
          <w:color w:val="000000" w:themeColor="text1"/>
          <w:sz w:val="24"/>
          <w:szCs w:val="24"/>
          <w:lang w:eastAsia="ru-RU"/>
        </w:rPr>
        <w:t>) 95% этиловым спиртом. Смесь тщательно перемешивают до полного растворения ингредиентов.</w:t>
      </w:r>
    </w:p>
    <w:p w:rsidR="00460F00" w:rsidRPr="00460F00"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Исходный раствор азопирама следует хранить в плотно закрытом флаконе в темноте. Допустимый срок хранения исходного раствора азопирама составляет: при температуре 4 °C (в холодильнике) - 2 месяца; при комнатной температуре (20 +/- 2 °C) - не более 1 месяца. Умеренное пожелтение исходного раствора без выпадения осадка в процессе хранения не снижает рабочих свойств раствора.</w:t>
      </w:r>
    </w:p>
    <w:p w:rsidR="00460F00" w:rsidRPr="00A5438B"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u w:val="single"/>
          <w:lang w:eastAsia="ru-RU"/>
        </w:rPr>
      </w:pPr>
      <w:r w:rsidRPr="00A5438B">
        <w:rPr>
          <w:rFonts w:ascii="Times New Roman" w:eastAsiaTheme="minorEastAsia" w:hAnsi="Times New Roman" w:cs="Times New Roman"/>
          <w:color w:val="000000" w:themeColor="text1"/>
          <w:sz w:val="24"/>
          <w:szCs w:val="24"/>
          <w:u w:val="single"/>
          <w:lang w:eastAsia="ru-RU"/>
        </w:rPr>
        <w:t>2. Приготовление реактива азопирам.</w:t>
      </w:r>
    </w:p>
    <w:p w:rsidR="00460F00" w:rsidRPr="00460F00"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Перед постановкой пробы готовят реактив азопирам, смешивая равные объемные количества исходного раствора азопирама и 3% раствора перекиси водорода.</w:t>
      </w:r>
    </w:p>
    <w:p w:rsidR="00460F00" w:rsidRPr="00460F00"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Реактив азопирам можно хранить не более 2 часов. При более длительном стоянии может появиться спонтанное розовое окрашивание реактива. При температуре выше +25 °C раствор розовеет быстрее, поэтому его необходимо использовать в течение 30 - 40 мин. Не следует подвергать проверке горячие инструменты, а также хранить реактив азопирам на ярком свету и вблизи нагревательных приборов.</w:t>
      </w:r>
    </w:p>
    <w:p w:rsidR="00460F00" w:rsidRPr="00460F00"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 случае необходимости, пригодность реактива азопирам проверяют следующим образом: 2 - 3 капли реактива наносят на пятно крови. Если не позже чем через 1 мин. появляется фиолетовое окрашивание, переходящее затем в сиреневый цвет, реактив пригоден к употреблению; если окрашивание в течение 1 мин. не появляется, реактивом пользоваться не следует.</w:t>
      </w:r>
    </w:p>
    <w:p w:rsidR="00460F00" w:rsidRPr="00A5438B"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i/>
          <w:color w:val="000000" w:themeColor="text1"/>
          <w:sz w:val="24"/>
          <w:szCs w:val="24"/>
          <w:u w:val="single"/>
          <w:lang w:eastAsia="ru-RU"/>
        </w:rPr>
      </w:pPr>
      <w:r w:rsidRPr="00A5438B">
        <w:rPr>
          <w:rFonts w:ascii="Times New Roman" w:eastAsiaTheme="minorEastAsia" w:hAnsi="Times New Roman" w:cs="Times New Roman"/>
          <w:i/>
          <w:color w:val="000000" w:themeColor="text1"/>
          <w:sz w:val="24"/>
          <w:szCs w:val="24"/>
          <w:u w:val="single"/>
          <w:lang w:eastAsia="ru-RU"/>
        </w:rPr>
        <w:lastRenderedPageBreak/>
        <w:t>Учет результатов постановки проб.</w:t>
      </w:r>
    </w:p>
    <w:p w:rsidR="00460F00" w:rsidRPr="00460F00"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При положительной азопирамовой пробе в присутствии следов крови немедленно или не позднее чем через 1 мин. появляется вначале фиолетовое окрашивание, затем быстро, в течение нескольких секунд, переходящее в розово-сиреневое или буроватое окрашивание реактива.</w:t>
      </w:r>
    </w:p>
    <w:p w:rsidR="00460F00" w:rsidRPr="00460F00"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Азопирам, кроме гемоглобина, выявляет наличие на изделиях остаточных количеств пероксидоз растительного происхождения (растительных остатков), окислителей (хлорамина, хлорной извести, стирального порошка с отбеливателем, хромовой смеси для обработки посуды и др.), а также ржавчины (окислов и солей железа) и кислот. При наличии на исследуемых изделиях ржавчины и указанных окислителей наблюдается бурое окрашивание реактива, в остальных случаях происходит окрашивание в розово-сиреневый цвет.</w:t>
      </w:r>
    </w:p>
    <w:p w:rsidR="00460F00" w:rsidRPr="00460F00"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color w:val="000000" w:themeColor="text1"/>
          <w:sz w:val="24"/>
          <w:szCs w:val="24"/>
          <w:lang w:eastAsia="ru-RU"/>
        </w:rPr>
        <w:t>Фенолфталеиновая проба.</w:t>
      </w:r>
    </w:p>
    <w:p w:rsidR="00460F00" w:rsidRPr="00460F00"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Готовят 1% спиртовой раствор фенолфталеина на 95% этиловом спирте; раствор хранят во флаконе с притертой пробкой в холодильнике в течение месяца.</w:t>
      </w:r>
    </w:p>
    <w:p w:rsidR="00460F00" w:rsidRPr="00460F00"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u w:val="single"/>
          <w:lang w:eastAsia="ru-RU"/>
        </w:rPr>
      </w:pPr>
      <w:r w:rsidRPr="00460F00">
        <w:rPr>
          <w:rFonts w:ascii="Times New Roman" w:eastAsiaTheme="minorEastAsia" w:hAnsi="Times New Roman" w:cs="Times New Roman"/>
          <w:color w:val="000000" w:themeColor="text1"/>
          <w:sz w:val="24"/>
          <w:szCs w:val="24"/>
          <w:u w:val="single"/>
          <w:lang w:eastAsia="ru-RU"/>
        </w:rPr>
        <w:t>Методика постановки проб.</w:t>
      </w:r>
    </w:p>
    <w:p w:rsidR="00460F00" w:rsidRPr="00460F00"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Контролируемое изделие протирают марлевой салфеткой, смоченной реактивом, или наносят 2 - 3 капли реактива на изделие с помощью пипетки.</w:t>
      </w:r>
    </w:p>
    <w:p w:rsidR="00460F00" w:rsidRPr="00460F00"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Качество очистки катетеров и других полых изделий оценивают путем введения реактива внутрь изделия с помощью чистого шприца или пипетки. Реактив оставляют внутри изделия на 1 мин., после чего сливают на марлевую салфетку. Количество реактива, вносимого внутрь изделия, зависит от его величины.</w:t>
      </w:r>
    </w:p>
    <w:p w:rsidR="00460F00" w:rsidRPr="00A5438B"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i/>
          <w:color w:val="000000" w:themeColor="text1"/>
          <w:sz w:val="24"/>
          <w:szCs w:val="24"/>
          <w:u w:val="single"/>
          <w:lang w:eastAsia="ru-RU"/>
        </w:rPr>
      </w:pPr>
      <w:r w:rsidRPr="00A5438B">
        <w:rPr>
          <w:rFonts w:ascii="Times New Roman" w:eastAsiaTheme="minorEastAsia" w:hAnsi="Times New Roman" w:cs="Times New Roman"/>
          <w:i/>
          <w:color w:val="000000" w:themeColor="text1"/>
          <w:sz w:val="24"/>
          <w:szCs w:val="24"/>
          <w:u w:val="single"/>
          <w:lang w:eastAsia="ru-RU"/>
        </w:rPr>
        <w:t>Учет результатов постановки проб.</w:t>
      </w:r>
    </w:p>
    <w:p w:rsidR="00460F00" w:rsidRPr="00460F00" w:rsidRDefault="00460F00" w:rsidP="00460F00">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При положительной фенолфталеиновой пробе о наличии на изделиях остаточных количеств щелочных компонентов моющего средства свидетельствует появление розового окрашивания реактива.</w:t>
      </w:r>
    </w:p>
    <w:p w:rsidR="00460F00" w:rsidRPr="00983EE4" w:rsidRDefault="00460F00" w:rsidP="00983EE4">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В случае положительной пробы на кровь или на остаточные количества щелочных компонентов моющих средств всю группу контролируемых изделий, из которой отбирали контроль, подвергают повторной очистке до получения отрицательных результатов. Результаты контроля отражают в журнале по </w:t>
      </w:r>
      <w:hyperlink w:anchor="Par1899" w:tooltip="                                     Журнал" w:history="1">
        <w:r w:rsidRPr="00460F00">
          <w:rPr>
            <w:rFonts w:ascii="Times New Roman" w:eastAsiaTheme="minorEastAsia" w:hAnsi="Times New Roman" w:cs="Times New Roman"/>
            <w:color w:val="000000" w:themeColor="text1"/>
            <w:sz w:val="24"/>
            <w:szCs w:val="24"/>
            <w:lang w:eastAsia="ru-RU"/>
          </w:rPr>
          <w:t>форме N 366/у</w:t>
        </w:r>
      </w:hyperlink>
      <w:r w:rsidR="00983EE4">
        <w:rPr>
          <w:rFonts w:ascii="Times New Roman" w:eastAsiaTheme="minorEastAsia" w:hAnsi="Times New Roman" w:cs="Times New Roman"/>
          <w:color w:val="000000" w:themeColor="text1"/>
          <w:sz w:val="24"/>
          <w:szCs w:val="24"/>
          <w:lang w:eastAsia="ru-RU"/>
        </w:rPr>
        <w:t xml:space="preserve">. </w:t>
      </w:r>
    </w:p>
    <w:p w:rsidR="00460F00" w:rsidRPr="00460F00" w:rsidRDefault="00460F00" w:rsidP="00983EE4">
      <w:pPr>
        <w:tabs>
          <w:tab w:val="left" w:pos="993"/>
          <w:tab w:val="left" w:pos="9923"/>
        </w:tabs>
        <w:spacing w:after="0" w:line="240" w:lineRule="auto"/>
        <w:ind w:firstLine="709"/>
        <w:contextualSpacing/>
        <w:jc w:val="center"/>
        <w:rPr>
          <w:rFonts w:ascii="Times New Roman" w:eastAsiaTheme="minorEastAsia" w:hAnsi="Times New Roman" w:cs="Times New Roman"/>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 xml:space="preserve">Стерилизация.  </w:t>
      </w:r>
    </w:p>
    <w:p w:rsidR="00460F00" w:rsidRPr="00460F00" w:rsidRDefault="00460F00" w:rsidP="00460F00">
      <w:pPr>
        <w:tabs>
          <w:tab w:val="left" w:pos="993"/>
        </w:tabs>
        <w:spacing w:after="0" w:line="240" w:lineRule="auto"/>
        <w:ind w:firstLine="709"/>
        <w:jc w:val="both"/>
        <w:rPr>
          <w:rFonts w:ascii="Times New Roman" w:eastAsia="Times New Roman" w:hAnsi="Times New Roman" w:cs="Times New Roman"/>
          <w:color w:val="000000"/>
          <w:sz w:val="24"/>
          <w:szCs w:val="24"/>
          <w:lang w:eastAsia="ru-RU"/>
        </w:rPr>
      </w:pPr>
      <w:r w:rsidRPr="00460F00">
        <w:rPr>
          <w:rFonts w:ascii="Times New Roman" w:eastAsia="Times New Roman" w:hAnsi="Times New Roman" w:cs="Times New Roman"/>
          <w:b/>
          <w:color w:val="000000"/>
          <w:sz w:val="24"/>
          <w:szCs w:val="24"/>
          <w:lang w:eastAsia="ru-RU"/>
        </w:rPr>
        <w:t>Стерилизация</w:t>
      </w:r>
      <w:r w:rsidRPr="00460F00">
        <w:rPr>
          <w:rFonts w:ascii="Times New Roman" w:eastAsia="Times New Roman" w:hAnsi="Times New Roman" w:cs="Times New Roman"/>
          <w:color w:val="000000"/>
          <w:sz w:val="24"/>
          <w:szCs w:val="24"/>
          <w:lang w:eastAsia="ru-RU"/>
        </w:rPr>
        <w:t xml:space="preserve"> – или полное уничтожение микроорганизмов и их спор путём воздействия как физических факторов, так и химических препаратов. Она является основой асептики, профилактики ВБИ. </w:t>
      </w:r>
    </w:p>
    <w:p w:rsidR="00460F00" w:rsidRPr="00460F00" w:rsidRDefault="00460F00" w:rsidP="00460F00">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60F00">
        <w:rPr>
          <w:rFonts w:ascii="Times New Roman" w:eastAsiaTheme="minorEastAsia" w:hAnsi="Times New Roman" w:cs="Times New Roman"/>
          <w:b/>
          <w:bCs/>
          <w:color w:val="000000" w:themeColor="text1"/>
          <w:sz w:val="24"/>
          <w:szCs w:val="24"/>
          <w:lang w:eastAsia="ru-RU"/>
        </w:rPr>
        <w:t>Асептика </w:t>
      </w:r>
      <w:r w:rsidRPr="00460F00">
        <w:rPr>
          <w:rFonts w:ascii="Times New Roman" w:eastAsiaTheme="minorEastAsia" w:hAnsi="Times New Roman" w:cs="Times New Roman"/>
          <w:color w:val="000000" w:themeColor="text1"/>
          <w:sz w:val="24"/>
          <w:szCs w:val="24"/>
          <w:lang w:eastAsia="ru-RU"/>
        </w:rPr>
        <w:t>- метод предупреждения попадания микробов в рану и организм пациента путем их уничтожения на всех соприкасающихся с ними предметах и объектах внешней среды с целью предупреждения возникновения инфекционных осложнений.</w:t>
      </w:r>
    </w:p>
    <w:p w:rsidR="00460F00" w:rsidRPr="00460F00" w:rsidRDefault="00460F00" w:rsidP="00460F00">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u w:val="single"/>
          <w:lang w:eastAsia="ru-RU"/>
        </w:rPr>
        <w:t>Основной задачей стерилизации</w:t>
      </w:r>
      <w:r w:rsidRPr="00460F00">
        <w:rPr>
          <w:rFonts w:ascii="Times New Roman" w:eastAsia="Times New Roman" w:hAnsi="Times New Roman" w:cs="Times New Roman"/>
          <w:color w:val="000000"/>
          <w:sz w:val="24"/>
          <w:szCs w:val="24"/>
          <w:lang w:eastAsia="ru-RU"/>
        </w:rPr>
        <w:t xml:space="preserve"> является достижение состояния медицинского изделия, когда оно не содержит жизненно-способных микроорганизмов и является стерильным. Стерилизации подвергаются все изделия медицинского назначения, контактирующие с раневой поверхностью, кровью и/или инъекционными препаратами, а также медицинские инструменты многоразового применения, которые в процессе эксплуатации соприкасаются со слизистой оболочкой и могут вызвать её повреждения. Необходимо помнить, что для проведения стерилизации необходимо знать и уметь применять законы, инструкции, правила и другие инструктивно методические документы в области инфекционной безопасности, соблюдать методы стерилизации.</w:t>
      </w:r>
    </w:p>
    <w:p w:rsidR="00460F00" w:rsidRPr="00460F00" w:rsidRDefault="00460F00" w:rsidP="00460F00">
      <w:pPr>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Стерилизация изделий медицинского назначения в ЛПУ – сложный многоступенчатый процесс, состоящий из </w:t>
      </w:r>
      <w:r w:rsidRPr="00460F00">
        <w:rPr>
          <w:rFonts w:ascii="Times New Roman" w:eastAsiaTheme="minorEastAsia" w:hAnsi="Times New Roman" w:cs="Times New Roman"/>
          <w:bCs/>
          <w:color w:val="000000" w:themeColor="text1"/>
          <w:sz w:val="24"/>
          <w:szCs w:val="24"/>
          <w:u w:val="single"/>
          <w:lang w:eastAsia="ru-RU"/>
        </w:rPr>
        <w:t>нескольких этапов</w:t>
      </w:r>
      <w:r w:rsidRPr="00460F00">
        <w:rPr>
          <w:rFonts w:ascii="Times New Roman" w:eastAsiaTheme="minorEastAsia" w:hAnsi="Times New Roman" w:cs="Times New Roman"/>
          <w:color w:val="000000" w:themeColor="text1"/>
          <w:sz w:val="24"/>
          <w:szCs w:val="24"/>
          <w:lang w:eastAsia="ru-RU"/>
        </w:rPr>
        <w:t xml:space="preserve">, каждый из которых определяет качество стерилизации: </w:t>
      </w:r>
    </w:p>
    <w:p w:rsidR="00460F00" w:rsidRPr="00983EE4" w:rsidRDefault="00460F00" w:rsidP="00F91614">
      <w:pPr>
        <w:pStyle w:val="a3"/>
        <w:numPr>
          <w:ilvl w:val="0"/>
          <w:numId w:val="29"/>
        </w:numPr>
        <w:tabs>
          <w:tab w:val="left" w:pos="993"/>
          <w:tab w:val="left" w:pos="9923"/>
        </w:tabs>
        <w:spacing w:after="0" w:line="240" w:lineRule="auto"/>
        <w:jc w:val="both"/>
        <w:rPr>
          <w:rFonts w:ascii="Times New Roman" w:eastAsiaTheme="minorEastAsia" w:hAnsi="Times New Roman" w:cs="Times New Roman"/>
          <w:color w:val="000000" w:themeColor="text1"/>
          <w:sz w:val="24"/>
          <w:szCs w:val="24"/>
          <w:lang w:eastAsia="ru-RU"/>
        </w:rPr>
      </w:pPr>
      <w:r w:rsidRPr="00983EE4">
        <w:rPr>
          <w:rFonts w:ascii="Times New Roman" w:eastAsiaTheme="minorEastAsia" w:hAnsi="Times New Roman" w:cs="Times New Roman"/>
          <w:color w:val="000000" w:themeColor="text1"/>
          <w:sz w:val="24"/>
          <w:szCs w:val="24"/>
          <w:lang w:eastAsia="ru-RU"/>
        </w:rPr>
        <w:t xml:space="preserve">предварительная дезинфекция и обработка изделий на местах использования (в процедурных, операционных, перевязочных и пр.); </w:t>
      </w:r>
    </w:p>
    <w:p w:rsidR="00460F00" w:rsidRPr="00983EE4" w:rsidRDefault="00460F00" w:rsidP="00F91614">
      <w:pPr>
        <w:pStyle w:val="a3"/>
        <w:numPr>
          <w:ilvl w:val="0"/>
          <w:numId w:val="29"/>
        </w:numPr>
        <w:tabs>
          <w:tab w:val="left" w:pos="993"/>
          <w:tab w:val="left" w:pos="9923"/>
        </w:tabs>
        <w:spacing w:after="0" w:line="240" w:lineRule="auto"/>
        <w:jc w:val="both"/>
        <w:rPr>
          <w:rFonts w:ascii="Times New Roman" w:eastAsiaTheme="minorEastAsia" w:hAnsi="Times New Roman" w:cs="Times New Roman"/>
          <w:color w:val="000000" w:themeColor="text1"/>
          <w:sz w:val="24"/>
          <w:szCs w:val="24"/>
          <w:lang w:eastAsia="ru-RU"/>
        </w:rPr>
      </w:pPr>
      <w:r w:rsidRPr="00983EE4">
        <w:rPr>
          <w:rFonts w:ascii="Times New Roman" w:eastAsiaTheme="minorEastAsia" w:hAnsi="Times New Roman" w:cs="Times New Roman"/>
          <w:color w:val="000000" w:themeColor="text1"/>
          <w:sz w:val="24"/>
          <w:szCs w:val="24"/>
          <w:lang w:eastAsia="ru-RU"/>
        </w:rPr>
        <w:t xml:space="preserve">предстерилизационная очистка изделий; </w:t>
      </w:r>
    </w:p>
    <w:p w:rsidR="00460F00" w:rsidRPr="00983EE4" w:rsidRDefault="00460F00" w:rsidP="00F91614">
      <w:pPr>
        <w:pStyle w:val="a3"/>
        <w:numPr>
          <w:ilvl w:val="0"/>
          <w:numId w:val="29"/>
        </w:numPr>
        <w:tabs>
          <w:tab w:val="left" w:pos="993"/>
          <w:tab w:val="left" w:pos="9923"/>
        </w:tabs>
        <w:spacing w:after="0" w:line="240" w:lineRule="auto"/>
        <w:jc w:val="both"/>
        <w:rPr>
          <w:rFonts w:ascii="Times New Roman" w:eastAsiaTheme="minorEastAsia" w:hAnsi="Times New Roman" w:cs="Times New Roman"/>
          <w:color w:val="000000" w:themeColor="text1"/>
          <w:sz w:val="24"/>
          <w:szCs w:val="24"/>
          <w:lang w:eastAsia="ru-RU"/>
        </w:rPr>
      </w:pPr>
      <w:r w:rsidRPr="00983EE4">
        <w:rPr>
          <w:rFonts w:ascii="Times New Roman" w:eastAsiaTheme="minorEastAsia" w:hAnsi="Times New Roman" w:cs="Times New Roman"/>
          <w:color w:val="000000" w:themeColor="text1"/>
          <w:sz w:val="24"/>
          <w:szCs w:val="24"/>
          <w:lang w:eastAsia="ru-RU"/>
        </w:rPr>
        <w:t xml:space="preserve">стерилизационная упаковка; </w:t>
      </w:r>
    </w:p>
    <w:p w:rsidR="00460F00" w:rsidRPr="00983EE4" w:rsidRDefault="00460F00" w:rsidP="00F91614">
      <w:pPr>
        <w:pStyle w:val="a3"/>
        <w:numPr>
          <w:ilvl w:val="0"/>
          <w:numId w:val="29"/>
        </w:numPr>
        <w:tabs>
          <w:tab w:val="left" w:pos="993"/>
          <w:tab w:val="left" w:pos="9923"/>
        </w:tabs>
        <w:spacing w:after="0" w:line="240" w:lineRule="auto"/>
        <w:jc w:val="both"/>
        <w:rPr>
          <w:rFonts w:ascii="Times New Roman" w:eastAsiaTheme="minorEastAsia" w:hAnsi="Times New Roman" w:cs="Times New Roman"/>
          <w:color w:val="000000" w:themeColor="text1"/>
          <w:sz w:val="24"/>
          <w:szCs w:val="24"/>
          <w:lang w:eastAsia="ru-RU"/>
        </w:rPr>
      </w:pPr>
      <w:r w:rsidRPr="00983EE4">
        <w:rPr>
          <w:rFonts w:ascii="Times New Roman" w:eastAsiaTheme="minorEastAsia" w:hAnsi="Times New Roman" w:cs="Times New Roman"/>
          <w:color w:val="000000" w:themeColor="text1"/>
          <w:sz w:val="24"/>
          <w:szCs w:val="24"/>
          <w:lang w:eastAsia="ru-RU"/>
        </w:rPr>
        <w:t xml:space="preserve">стерилизация; </w:t>
      </w:r>
    </w:p>
    <w:p w:rsidR="00460F00" w:rsidRPr="00983EE4" w:rsidRDefault="00460F00" w:rsidP="00F91614">
      <w:pPr>
        <w:pStyle w:val="a3"/>
        <w:numPr>
          <w:ilvl w:val="0"/>
          <w:numId w:val="29"/>
        </w:numPr>
        <w:tabs>
          <w:tab w:val="left" w:pos="993"/>
          <w:tab w:val="left" w:pos="9923"/>
        </w:tabs>
        <w:spacing w:after="0" w:line="240" w:lineRule="auto"/>
        <w:jc w:val="both"/>
        <w:rPr>
          <w:rFonts w:ascii="Times New Roman" w:eastAsiaTheme="minorEastAsia" w:hAnsi="Times New Roman" w:cs="Times New Roman"/>
          <w:color w:val="000000" w:themeColor="text1"/>
          <w:sz w:val="24"/>
          <w:szCs w:val="24"/>
          <w:lang w:eastAsia="ru-RU"/>
        </w:rPr>
      </w:pPr>
      <w:r w:rsidRPr="00983EE4">
        <w:rPr>
          <w:rFonts w:ascii="Times New Roman" w:eastAsiaTheme="minorEastAsia" w:hAnsi="Times New Roman" w:cs="Times New Roman"/>
          <w:color w:val="000000" w:themeColor="text1"/>
          <w:sz w:val="24"/>
          <w:szCs w:val="24"/>
          <w:lang w:eastAsia="ru-RU"/>
        </w:rPr>
        <w:lastRenderedPageBreak/>
        <w:t xml:space="preserve">хранение и транспортировка к местам использования стерильных изделий. </w:t>
      </w:r>
    </w:p>
    <w:p w:rsidR="00B64C0D" w:rsidRDefault="00B64C0D" w:rsidP="00460F00">
      <w:pPr>
        <w:widowControl w:val="0"/>
        <w:tabs>
          <w:tab w:val="num" w:pos="0"/>
          <w:tab w:val="left" w:pos="993"/>
          <w:tab w:val="left" w:pos="992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000000" w:themeColor="text1"/>
          <w:sz w:val="24"/>
          <w:szCs w:val="24"/>
          <w:lang w:eastAsia="ru-RU"/>
        </w:rPr>
      </w:pPr>
    </w:p>
    <w:p w:rsidR="00460F00" w:rsidRPr="00460F00" w:rsidRDefault="00460F00" w:rsidP="00460F00">
      <w:pPr>
        <w:widowControl w:val="0"/>
        <w:tabs>
          <w:tab w:val="num" w:pos="0"/>
          <w:tab w:val="left" w:pos="993"/>
          <w:tab w:val="left" w:pos="992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Методы и виды стерилизации:</w:t>
      </w:r>
    </w:p>
    <w:p w:rsidR="00B64C0D" w:rsidRPr="00B744F0" w:rsidRDefault="00460F00" w:rsidP="00F91614">
      <w:pPr>
        <w:pStyle w:val="a3"/>
        <w:widowControl w:val="0"/>
        <w:numPr>
          <w:ilvl w:val="0"/>
          <w:numId w:val="31"/>
        </w:numPr>
        <w:tabs>
          <w:tab w:val="left" w:pos="993"/>
          <w:tab w:val="left" w:pos="1134"/>
          <w:tab w:val="left" w:pos="9923"/>
        </w:tabs>
        <w:autoSpaceDE w:val="0"/>
        <w:autoSpaceDN w:val="0"/>
        <w:adjustRightInd w:val="0"/>
        <w:spacing w:after="0" w:line="240" w:lineRule="auto"/>
        <w:jc w:val="both"/>
        <w:rPr>
          <w:rFonts w:ascii="Times New Roman" w:hAnsi="Times New Roman"/>
          <w:sz w:val="24"/>
          <w:szCs w:val="24"/>
        </w:rPr>
      </w:pPr>
      <w:r w:rsidRPr="00B744F0">
        <w:rPr>
          <w:rFonts w:ascii="Times New Roman" w:eastAsiaTheme="minorEastAsia" w:hAnsi="Times New Roman" w:cs="Times New Roman"/>
          <w:iCs/>
          <w:color w:val="000000" w:themeColor="text1"/>
          <w:sz w:val="24"/>
          <w:szCs w:val="24"/>
          <w:lang w:eastAsia="ru-RU"/>
        </w:rPr>
        <w:t>Физический метод</w:t>
      </w:r>
      <w:r w:rsidRPr="00B744F0">
        <w:rPr>
          <w:rFonts w:ascii="Times New Roman" w:eastAsiaTheme="minorEastAsia" w:hAnsi="Times New Roman" w:cs="Times New Roman"/>
          <w:color w:val="000000" w:themeColor="text1"/>
          <w:sz w:val="24"/>
          <w:szCs w:val="24"/>
          <w:lang w:eastAsia="ru-RU"/>
        </w:rPr>
        <w:t xml:space="preserve"> (паровой, воздушный, гласперленовый</w:t>
      </w:r>
      <w:r w:rsidR="00B64C0D" w:rsidRPr="00B744F0">
        <w:rPr>
          <w:rFonts w:ascii="Times New Roman" w:eastAsiaTheme="minorEastAsia" w:hAnsi="Times New Roman" w:cs="Times New Roman"/>
          <w:color w:val="000000" w:themeColor="text1"/>
          <w:sz w:val="24"/>
          <w:szCs w:val="24"/>
          <w:lang w:eastAsia="ru-RU"/>
        </w:rPr>
        <w:t>,</w:t>
      </w:r>
      <w:r w:rsidR="00B64C0D" w:rsidRPr="00B744F0">
        <w:rPr>
          <w:rFonts w:ascii="Times New Roman" w:hAnsi="Times New Roman"/>
          <w:sz w:val="24"/>
          <w:szCs w:val="24"/>
        </w:rPr>
        <w:t xml:space="preserve"> радиационный, ультразвуковой).</w:t>
      </w:r>
    </w:p>
    <w:p w:rsidR="00460F00" w:rsidRPr="00B64C0D" w:rsidRDefault="00460F00" w:rsidP="00F91614">
      <w:pPr>
        <w:pStyle w:val="a3"/>
        <w:widowControl w:val="0"/>
        <w:numPr>
          <w:ilvl w:val="0"/>
          <w:numId w:val="31"/>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B64C0D">
        <w:rPr>
          <w:rFonts w:ascii="Times New Roman" w:eastAsiaTheme="minorEastAsia" w:hAnsi="Times New Roman" w:cs="Times New Roman"/>
          <w:iCs/>
          <w:color w:val="000000" w:themeColor="text1"/>
          <w:sz w:val="24"/>
          <w:szCs w:val="24"/>
          <w:lang w:eastAsia="ru-RU"/>
        </w:rPr>
        <w:t>Химический метод</w:t>
      </w:r>
      <w:r w:rsidRPr="00B64C0D">
        <w:rPr>
          <w:rFonts w:ascii="Times New Roman" w:eastAsiaTheme="minorEastAsia" w:hAnsi="Times New Roman" w:cs="Times New Roman"/>
          <w:color w:val="000000" w:themeColor="text1"/>
          <w:sz w:val="24"/>
          <w:szCs w:val="24"/>
          <w:lang w:eastAsia="ru-RU"/>
        </w:rPr>
        <w:t xml:space="preserve"> (газовый, растворы стерилянтов).</w:t>
      </w:r>
    </w:p>
    <w:p w:rsidR="00460F00" w:rsidRPr="00B64C0D" w:rsidRDefault="00460F00" w:rsidP="00F91614">
      <w:pPr>
        <w:pStyle w:val="a3"/>
        <w:widowControl w:val="0"/>
        <w:numPr>
          <w:ilvl w:val="0"/>
          <w:numId w:val="31"/>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B64C0D">
        <w:rPr>
          <w:rFonts w:ascii="Times New Roman" w:eastAsiaTheme="minorEastAsia" w:hAnsi="Times New Roman" w:cs="Times New Roman"/>
          <w:color w:val="000000" w:themeColor="text1"/>
          <w:sz w:val="24"/>
          <w:szCs w:val="24"/>
          <w:lang w:eastAsia="ru-RU"/>
        </w:rPr>
        <w:t>Газовый метод.</w:t>
      </w:r>
    </w:p>
    <w:p w:rsidR="00460F00" w:rsidRPr="00460F00" w:rsidRDefault="00460F00" w:rsidP="00460F00">
      <w:pPr>
        <w:widowControl w:val="0"/>
        <w:tabs>
          <w:tab w:val="num" w:pos="0"/>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i/>
          <w:color w:val="000000" w:themeColor="text1"/>
          <w:sz w:val="24"/>
          <w:szCs w:val="24"/>
          <w:lang w:eastAsia="ru-RU"/>
        </w:rPr>
      </w:pPr>
      <w:r w:rsidRPr="00460F00">
        <w:rPr>
          <w:rFonts w:ascii="Times New Roman" w:eastAsiaTheme="minorEastAsia" w:hAnsi="Times New Roman" w:cs="Times New Roman"/>
          <w:i/>
          <w:color w:val="000000" w:themeColor="text1"/>
          <w:sz w:val="24"/>
          <w:szCs w:val="24"/>
          <w:lang w:eastAsia="ru-RU"/>
        </w:rPr>
        <w:t>Выбор метода стерилизации зависит от многих факторов:</w:t>
      </w:r>
    </w:p>
    <w:p w:rsidR="00460F00" w:rsidRPr="00983EE4" w:rsidRDefault="00460F00" w:rsidP="00F91614">
      <w:pPr>
        <w:pStyle w:val="a3"/>
        <w:widowControl w:val="0"/>
        <w:numPr>
          <w:ilvl w:val="0"/>
          <w:numId w:val="28"/>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983EE4">
        <w:rPr>
          <w:rFonts w:ascii="Times New Roman" w:eastAsiaTheme="minorEastAsia" w:hAnsi="Times New Roman" w:cs="Times New Roman"/>
          <w:color w:val="000000" w:themeColor="text1"/>
          <w:sz w:val="24"/>
          <w:szCs w:val="24"/>
          <w:lang w:eastAsia="ru-RU"/>
        </w:rPr>
        <w:t>материалов, из которых состоит изделие;</w:t>
      </w:r>
    </w:p>
    <w:p w:rsidR="00460F00" w:rsidRPr="00983EE4" w:rsidRDefault="00460F00" w:rsidP="00F91614">
      <w:pPr>
        <w:pStyle w:val="a3"/>
        <w:widowControl w:val="0"/>
        <w:numPr>
          <w:ilvl w:val="0"/>
          <w:numId w:val="28"/>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983EE4">
        <w:rPr>
          <w:rFonts w:ascii="Times New Roman" w:eastAsiaTheme="minorEastAsia" w:hAnsi="Times New Roman" w:cs="Times New Roman"/>
          <w:color w:val="000000" w:themeColor="text1"/>
          <w:sz w:val="24"/>
          <w:szCs w:val="24"/>
          <w:lang w:eastAsia="ru-RU"/>
        </w:rPr>
        <w:t>конструкции изделий;</w:t>
      </w:r>
    </w:p>
    <w:p w:rsidR="00460F00" w:rsidRPr="00983EE4" w:rsidRDefault="00460F00" w:rsidP="00F91614">
      <w:pPr>
        <w:pStyle w:val="a3"/>
        <w:widowControl w:val="0"/>
        <w:numPr>
          <w:ilvl w:val="0"/>
          <w:numId w:val="28"/>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983EE4">
        <w:rPr>
          <w:rFonts w:ascii="Times New Roman" w:eastAsiaTheme="minorEastAsia" w:hAnsi="Times New Roman" w:cs="Times New Roman"/>
          <w:color w:val="000000" w:themeColor="text1"/>
          <w:sz w:val="24"/>
          <w:szCs w:val="24"/>
          <w:lang w:eastAsia="ru-RU"/>
        </w:rPr>
        <w:t>необходимости длительного сохранения стерильности,</w:t>
      </w:r>
    </w:p>
    <w:p w:rsidR="00460F00" w:rsidRPr="00983EE4" w:rsidRDefault="00460F00" w:rsidP="00F91614">
      <w:pPr>
        <w:pStyle w:val="a3"/>
        <w:numPr>
          <w:ilvl w:val="0"/>
          <w:numId w:val="28"/>
        </w:numPr>
        <w:shd w:val="clear" w:color="auto" w:fill="FFFFFF"/>
        <w:tabs>
          <w:tab w:val="left" w:pos="993"/>
          <w:tab w:val="left" w:pos="9923"/>
        </w:tabs>
        <w:spacing w:after="0" w:line="240" w:lineRule="auto"/>
        <w:jc w:val="both"/>
        <w:rPr>
          <w:rFonts w:ascii="Times New Roman" w:eastAsiaTheme="minorEastAsia" w:hAnsi="Times New Roman" w:cs="Times New Roman"/>
          <w:color w:val="000000" w:themeColor="text1"/>
          <w:sz w:val="24"/>
          <w:szCs w:val="24"/>
          <w:lang w:eastAsia="ru-RU"/>
        </w:rPr>
      </w:pPr>
      <w:r w:rsidRPr="00983EE4">
        <w:rPr>
          <w:rFonts w:ascii="Times New Roman" w:eastAsiaTheme="minorEastAsia" w:hAnsi="Times New Roman" w:cs="Times New Roman"/>
          <w:color w:val="000000" w:themeColor="text1"/>
          <w:sz w:val="24"/>
          <w:szCs w:val="24"/>
          <w:lang w:eastAsia="ru-RU"/>
        </w:rPr>
        <w:t>оперативности использования.</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C00000"/>
          <w:sz w:val="24"/>
          <w:szCs w:val="24"/>
          <w:lang w:eastAsia="ru-RU"/>
        </w:rPr>
      </w:pPr>
      <w:r w:rsidRPr="00460F00">
        <w:rPr>
          <w:rFonts w:ascii="Times New Roman" w:eastAsiaTheme="minorEastAsia" w:hAnsi="Times New Roman" w:cs="Times New Roman"/>
          <w:b/>
          <w:bCs/>
          <w:color w:val="C00000"/>
          <w:sz w:val="24"/>
          <w:szCs w:val="24"/>
          <w:lang w:eastAsia="ru-RU"/>
        </w:rPr>
        <w:t>Физический метод стерилизации</w:t>
      </w:r>
    </w:p>
    <w:p w:rsidR="00460F00" w:rsidRPr="00460F00" w:rsidRDefault="00460F00" w:rsidP="00460F00">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Стерилизация паровым методом/ Автоклавирование (вид)</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Паровой метод стерилизации (автоклавирование) предполагает использование водяного насыщенного пара под избыточным давлением. Стерилизацию осуществляют в паровых стерилизаторах — автоклавах.</w:t>
      </w:r>
    </w:p>
    <w:p w:rsidR="00B64C0D" w:rsidRPr="00B64C0D" w:rsidRDefault="00B64C0D" w:rsidP="00B64C0D">
      <w:pPr>
        <w:widowControl w:val="0"/>
        <w:tabs>
          <w:tab w:val="left" w:pos="993"/>
          <w:tab w:val="left" w:pos="1134"/>
          <w:tab w:val="left" w:pos="9923"/>
        </w:tabs>
        <w:autoSpaceDE w:val="0"/>
        <w:autoSpaceDN w:val="0"/>
        <w:adjustRightInd w:val="0"/>
        <w:ind w:firstLine="709"/>
        <w:contextualSpacing/>
        <w:jc w:val="both"/>
        <w:rPr>
          <w:rFonts w:ascii="Times New Roman" w:eastAsiaTheme="minorEastAsia" w:hAnsi="Times New Roman" w:cs="Times New Roman"/>
          <w:color w:val="000000" w:themeColor="text1"/>
          <w:sz w:val="24"/>
          <w:szCs w:val="24"/>
          <w:lang w:eastAsia="ru-RU"/>
        </w:rPr>
      </w:pPr>
      <w:r w:rsidRPr="00B64C0D">
        <w:rPr>
          <w:rFonts w:ascii="Times New Roman" w:eastAsiaTheme="minorEastAsia" w:hAnsi="Times New Roman" w:cs="Times New Roman"/>
          <w:color w:val="000000" w:themeColor="text1"/>
          <w:sz w:val="24"/>
          <w:szCs w:val="24"/>
          <w:lang w:eastAsia="ru-RU"/>
        </w:rPr>
        <w:t xml:space="preserve">Автоклавирование обеспечивается паровыми стерилизаторами различных габаритов с различной степенью автоматизации. В паровых стерилизаторах создаются высокая </w:t>
      </w:r>
      <w:r w:rsidRPr="00A5438B">
        <w:rPr>
          <w:rFonts w:ascii="Times New Roman" w:eastAsiaTheme="minorEastAsia" w:hAnsi="Times New Roman" w:cs="Times New Roman"/>
          <w:color w:val="000000" w:themeColor="text1"/>
          <w:sz w:val="24"/>
          <w:szCs w:val="24"/>
          <w:lang w:eastAsia="ru-RU"/>
        </w:rPr>
        <w:t>температура(1</w:t>
      </w:r>
      <w:r w:rsidR="00A5438B" w:rsidRPr="00A5438B">
        <w:rPr>
          <w:rFonts w:ascii="Times New Roman" w:hAnsi="Times New Roman"/>
          <w:sz w:val="24"/>
          <w:szCs w:val="24"/>
          <w:shd w:val="clear" w:color="auto" w:fill="FFFFFF"/>
        </w:rPr>
        <w:t>38</w:t>
      </w:r>
      <w:r w:rsidR="00A5438B" w:rsidRPr="00A5438B">
        <w:rPr>
          <w:rFonts w:ascii="Times New Roman" w:hAnsi="Times New Roman"/>
          <w:sz w:val="24"/>
          <w:szCs w:val="24"/>
          <w:shd w:val="clear" w:color="auto" w:fill="FFFFFF"/>
          <w:vertAlign w:val="superscript"/>
        </w:rPr>
        <w:t>0</w:t>
      </w:r>
      <w:r w:rsidRPr="00A5438B">
        <w:rPr>
          <w:rFonts w:ascii="Times New Roman" w:eastAsiaTheme="minorEastAsia" w:hAnsi="Times New Roman" w:cs="Times New Roman"/>
          <w:color w:val="000000" w:themeColor="text1"/>
          <w:sz w:val="24"/>
          <w:szCs w:val="24"/>
          <w:lang w:eastAsia="ru-RU"/>
        </w:rPr>
        <w:t>С) и высокое давление (до 2,5 атмосфер), благодаря которому обеспечиваются</w:t>
      </w:r>
      <w:r w:rsidRPr="00B64C0D">
        <w:rPr>
          <w:rFonts w:ascii="Times New Roman" w:eastAsiaTheme="minorEastAsia" w:hAnsi="Times New Roman" w:cs="Times New Roman"/>
          <w:color w:val="000000" w:themeColor="text1"/>
          <w:sz w:val="24"/>
          <w:szCs w:val="24"/>
          <w:lang w:eastAsia="ru-RU"/>
        </w:rPr>
        <w:t xml:space="preserve"> условия для вытеснения воздуха из стерилизационной камеры, включая прослойку между складками белья и перевязочного материала. В современных паровых стерилизаторах заполнение паром любых «закоулков» стерилизационной камеры обеспечивает предварительная этенция (отсасывание) воздуха из стерилизационной камеры и создание в ней разряжения. Для лечебных учреждений рекомендуется два режима стерилизации. Качество стерилизации определяют упаковочный материал и загрузка автоклава для свободного прохождения пара.</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Качество стерилизации определяют упаковочный материал и загрузка автоклава для свободного прохождения пара.</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Изделия для стерилизации помещают в стерилизационные коробки (биксы) или в специальные контейнеры.</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 стационарах используют два режима стерилизации:</w:t>
      </w:r>
    </w:p>
    <w:p w:rsidR="00460F00" w:rsidRPr="00460F00" w:rsidRDefault="00460F00" w:rsidP="00F91614">
      <w:pPr>
        <w:pStyle w:val="a3"/>
        <w:widowControl w:val="0"/>
        <w:numPr>
          <w:ilvl w:val="0"/>
          <w:numId w:val="27"/>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основной режим</w:t>
      </w:r>
      <w:r w:rsidRPr="00460F00">
        <w:rPr>
          <w:rFonts w:ascii="Times New Roman" w:eastAsiaTheme="minorEastAsia" w:hAnsi="Times New Roman" w:cs="Times New Roman"/>
          <w:color w:val="000000" w:themeColor="text1"/>
          <w:sz w:val="24"/>
          <w:szCs w:val="24"/>
          <w:lang w:eastAsia="ru-RU"/>
        </w:rPr>
        <w:t xml:space="preserve"> — для изделий из коррозионностойкого металла (инструмент), стекла (лабораторная посуда), изделий из текстильных материалов (хирургическое белье, перевязочный материал);</w:t>
      </w:r>
    </w:p>
    <w:p w:rsidR="00460F00" w:rsidRPr="00460F00" w:rsidRDefault="00460F00" w:rsidP="00F91614">
      <w:pPr>
        <w:pStyle w:val="a3"/>
        <w:widowControl w:val="0"/>
        <w:numPr>
          <w:ilvl w:val="0"/>
          <w:numId w:val="27"/>
        </w:numPr>
        <w:tabs>
          <w:tab w:val="left" w:pos="993"/>
          <w:tab w:val="left" w:pos="1755"/>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щадящий режим</w:t>
      </w:r>
      <w:r w:rsidRPr="00460F00">
        <w:rPr>
          <w:rFonts w:ascii="Times New Roman" w:eastAsiaTheme="minorEastAsia" w:hAnsi="Times New Roman" w:cs="Times New Roman"/>
          <w:color w:val="000000" w:themeColor="text1"/>
          <w:sz w:val="24"/>
          <w:szCs w:val="24"/>
          <w:lang w:eastAsia="ru-RU"/>
        </w:rPr>
        <w:t xml:space="preserve"> — для изделий из резины (медицинские клеенки), латекса и полимерных материалов (воронки, грушевидные баллончики).</w:t>
      </w:r>
    </w:p>
    <w:p w:rsidR="00460F00" w:rsidRPr="00460F00" w:rsidRDefault="00460F00" w:rsidP="00460F00">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Условия проведения стерилизации:</w:t>
      </w:r>
    </w:p>
    <w:p w:rsidR="00460F00" w:rsidRPr="00460F00" w:rsidRDefault="00460F00" w:rsidP="00460F00">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1. Изделия подлежат стерилизации после сушки;</w:t>
      </w:r>
    </w:p>
    <w:p w:rsidR="00460F00" w:rsidRPr="00460F00" w:rsidRDefault="00460F00" w:rsidP="00460F00">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2. После стерилизации материал должен быть </w:t>
      </w:r>
      <w:r w:rsidRPr="00460F00">
        <w:rPr>
          <w:rFonts w:ascii="Times New Roman" w:eastAsiaTheme="minorEastAsia" w:hAnsi="Times New Roman" w:cs="Times New Roman"/>
          <w:b/>
          <w:bCs/>
          <w:color w:val="000000" w:themeColor="text1"/>
          <w:sz w:val="24"/>
          <w:szCs w:val="24"/>
          <w:lang w:eastAsia="ru-RU"/>
        </w:rPr>
        <w:t>сухим!</w:t>
      </w:r>
      <w:r w:rsidRPr="00460F00">
        <w:rPr>
          <w:rFonts w:ascii="Times New Roman" w:eastAsiaTheme="minorEastAsia" w:hAnsi="Times New Roman" w:cs="Times New Roman"/>
          <w:color w:val="000000" w:themeColor="text1"/>
          <w:sz w:val="24"/>
          <w:szCs w:val="24"/>
          <w:lang w:eastAsia="ru-RU"/>
        </w:rPr>
        <w:t> (так как через влажный материал проникают микроорганизмы);</w:t>
      </w:r>
    </w:p>
    <w:p w:rsidR="00460F00" w:rsidRPr="00460F00" w:rsidRDefault="00460F00" w:rsidP="00460F00">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З. Проводят стерилизацию в:</w:t>
      </w:r>
    </w:p>
    <w:p w:rsidR="00460F00" w:rsidRPr="00460F00" w:rsidRDefault="00460F00" w:rsidP="00F91614">
      <w:pPr>
        <w:pStyle w:val="a3"/>
        <w:numPr>
          <w:ilvl w:val="0"/>
          <w:numId w:val="26"/>
        </w:numPr>
        <w:shd w:val="clear" w:color="auto" w:fill="FFFFFF"/>
        <w:tabs>
          <w:tab w:val="left" w:pos="993"/>
          <w:tab w:val="left" w:pos="9923"/>
        </w:tabs>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стерилизационных коробках (биксах) с фильтром и без фильтров;</w:t>
      </w:r>
    </w:p>
    <w:p w:rsidR="00460F00" w:rsidRPr="00460F00" w:rsidRDefault="00460F00" w:rsidP="00F91614">
      <w:pPr>
        <w:pStyle w:val="a3"/>
        <w:numPr>
          <w:ilvl w:val="0"/>
          <w:numId w:val="26"/>
        </w:numPr>
        <w:shd w:val="clear" w:color="auto" w:fill="FFFFFF"/>
        <w:tabs>
          <w:tab w:val="left" w:pos="993"/>
          <w:tab w:val="left" w:pos="9923"/>
        </w:tabs>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двойной мягкой упаковке из бязи;</w:t>
      </w:r>
    </w:p>
    <w:p w:rsidR="00460F00" w:rsidRPr="00460F00" w:rsidRDefault="00460F00" w:rsidP="00F91614">
      <w:pPr>
        <w:pStyle w:val="a3"/>
        <w:numPr>
          <w:ilvl w:val="0"/>
          <w:numId w:val="26"/>
        </w:numPr>
        <w:shd w:val="clear" w:color="auto" w:fill="FFFFFF"/>
        <w:tabs>
          <w:tab w:val="left" w:pos="993"/>
          <w:tab w:val="left" w:pos="9923"/>
        </w:tabs>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бумаге мешочной непропитанной; </w:t>
      </w:r>
    </w:p>
    <w:p w:rsidR="00460F00" w:rsidRPr="00460F00" w:rsidRDefault="00460F00" w:rsidP="00F91614">
      <w:pPr>
        <w:pStyle w:val="a3"/>
        <w:numPr>
          <w:ilvl w:val="0"/>
          <w:numId w:val="26"/>
        </w:numPr>
        <w:shd w:val="clear" w:color="auto" w:fill="FFFFFF"/>
        <w:tabs>
          <w:tab w:val="left" w:pos="993"/>
          <w:tab w:val="left" w:pos="9923"/>
        </w:tabs>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мешочной влагопрочной; (крафт - пакет);</w:t>
      </w:r>
    </w:p>
    <w:p w:rsidR="00460F00" w:rsidRPr="00460F00" w:rsidRDefault="00460F00" w:rsidP="00F91614">
      <w:pPr>
        <w:pStyle w:val="a3"/>
        <w:numPr>
          <w:ilvl w:val="0"/>
          <w:numId w:val="26"/>
        </w:numPr>
        <w:shd w:val="clear" w:color="auto" w:fill="FFFFFF"/>
        <w:tabs>
          <w:tab w:val="left" w:pos="993"/>
          <w:tab w:val="left" w:pos="9923"/>
        </w:tabs>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бумага упаковочная высокопрочная.</w:t>
      </w:r>
    </w:p>
    <w:p w:rsidR="00B64C0D" w:rsidRDefault="00B64C0D" w:rsidP="00B64C0D">
      <w:pPr>
        <w:shd w:val="clear" w:color="auto" w:fill="FFFFFF"/>
        <w:tabs>
          <w:tab w:val="left" w:pos="993"/>
          <w:tab w:val="left" w:pos="1134"/>
          <w:tab w:val="left" w:pos="9923"/>
        </w:tabs>
        <w:ind w:left="360"/>
        <w:jc w:val="both"/>
        <w:rPr>
          <w:rFonts w:ascii="Times New Roman" w:eastAsiaTheme="minorEastAsia" w:hAnsi="Times New Roman" w:cs="Times New Roman"/>
          <w:color w:val="000000" w:themeColor="text1"/>
          <w:sz w:val="24"/>
          <w:szCs w:val="24"/>
          <w:lang w:eastAsia="ru-RU"/>
        </w:rPr>
      </w:pPr>
      <w:r>
        <w:rPr>
          <w:rFonts w:ascii="Times New Roman" w:eastAsiaTheme="minorEastAsia" w:hAnsi="Times New Roman" w:cs="Times New Roman"/>
          <w:color w:val="000000" w:themeColor="text1"/>
          <w:sz w:val="24"/>
          <w:szCs w:val="24"/>
          <w:lang w:eastAsia="ru-RU"/>
        </w:rPr>
        <w:tab/>
      </w:r>
      <w:r w:rsidRPr="00B64C0D">
        <w:rPr>
          <w:rFonts w:ascii="Times New Roman" w:eastAsiaTheme="minorEastAsia" w:hAnsi="Times New Roman" w:cs="Times New Roman"/>
          <w:color w:val="000000" w:themeColor="text1"/>
          <w:sz w:val="24"/>
          <w:szCs w:val="24"/>
          <w:lang w:eastAsia="ru-RU"/>
        </w:rPr>
        <w:t>Условие:</w:t>
      </w:r>
      <w:r>
        <w:rPr>
          <w:rFonts w:ascii="Times New Roman" w:eastAsiaTheme="minorEastAsia" w:hAnsi="Times New Roman" w:cs="Times New Roman"/>
          <w:color w:val="000000" w:themeColor="text1"/>
          <w:sz w:val="24"/>
          <w:szCs w:val="24"/>
          <w:lang w:eastAsia="ru-RU"/>
        </w:rPr>
        <w:t xml:space="preserve"> </w:t>
      </w:r>
      <w:r w:rsidRPr="00B64C0D">
        <w:rPr>
          <w:rFonts w:ascii="Times New Roman" w:eastAsiaTheme="minorEastAsia" w:hAnsi="Times New Roman" w:cs="Times New Roman"/>
          <w:color w:val="000000" w:themeColor="text1"/>
          <w:sz w:val="24"/>
          <w:szCs w:val="24"/>
          <w:lang w:eastAsia="ru-RU"/>
        </w:rPr>
        <w:t>указание на бирке даты стерилизации, подписи медсестры, проводившей стерилизацию.</w:t>
      </w:r>
    </w:p>
    <w:p w:rsidR="00460F00" w:rsidRPr="00460F00" w:rsidRDefault="00460F00" w:rsidP="00B64C0D">
      <w:pPr>
        <w:shd w:val="clear" w:color="auto" w:fill="FFFFFF"/>
        <w:tabs>
          <w:tab w:val="left" w:pos="993"/>
          <w:tab w:val="left" w:pos="1134"/>
          <w:tab w:val="left" w:pos="9923"/>
        </w:tabs>
        <w:ind w:left="360"/>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Срок сохранения стерильности: </w:t>
      </w:r>
    </w:p>
    <w:p w:rsidR="00460F00" w:rsidRPr="00460F00" w:rsidRDefault="00460F00" w:rsidP="00460F00">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 биксах с фильтром - 20 суток.</w:t>
      </w:r>
    </w:p>
    <w:p w:rsidR="00460F00" w:rsidRPr="00460F00" w:rsidRDefault="00460F00" w:rsidP="00460F00">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 биксах без фильтра - 3 суток.</w:t>
      </w:r>
    </w:p>
    <w:p w:rsidR="00460F00" w:rsidRPr="00460F00" w:rsidRDefault="00460F00" w:rsidP="00460F00">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 бязевой упаковке - 3 суток.</w:t>
      </w:r>
    </w:p>
    <w:p w:rsidR="00460F00" w:rsidRPr="00460F00" w:rsidRDefault="00460F00" w:rsidP="00460F00">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lastRenderedPageBreak/>
        <w:t>В крафт-пакетах - 3 суток; с указанием на бирке даты стерилизации, росписи медсестры, проводившей стерилизацию.</w:t>
      </w:r>
    </w:p>
    <w:p w:rsidR="00B64C0D" w:rsidRDefault="00B64C0D" w:rsidP="00460F00">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b/>
          <w:bCs/>
          <w:color w:val="000000" w:themeColor="text1"/>
          <w:sz w:val="24"/>
          <w:szCs w:val="24"/>
          <w:lang w:eastAsia="ru-RU"/>
        </w:rPr>
      </w:pPr>
    </w:p>
    <w:p w:rsidR="00460F00" w:rsidRPr="00460F00" w:rsidRDefault="00460F00" w:rsidP="00460F00">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Режим стерилизации в автоклаве</w:t>
      </w:r>
    </w:p>
    <w:tbl>
      <w:tblPr>
        <w:tblW w:w="0" w:type="auto"/>
        <w:jc w:val="center"/>
        <w:tblCellMar>
          <w:left w:w="0" w:type="dxa"/>
          <w:right w:w="0" w:type="dxa"/>
        </w:tblCellMar>
        <w:tblLook w:val="04A0"/>
      </w:tblPr>
      <w:tblGrid>
        <w:gridCol w:w="3030"/>
        <w:gridCol w:w="1485"/>
        <w:gridCol w:w="1746"/>
        <w:gridCol w:w="1675"/>
        <w:gridCol w:w="1963"/>
      </w:tblGrid>
      <w:tr w:rsidR="00460F00" w:rsidRPr="00460F00" w:rsidTr="00460F00">
        <w:trPr>
          <w:trHeight w:val="20"/>
          <w:jc w:val="center"/>
        </w:trPr>
        <w:tc>
          <w:tcPr>
            <w:tcW w:w="3030" w:type="dxa"/>
            <w:tcBorders>
              <w:top w:val="single" w:sz="8" w:space="0" w:color="auto"/>
              <w:left w:val="single" w:sz="8" w:space="0" w:color="auto"/>
              <w:bottom w:val="single" w:sz="8" w:space="0" w:color="auto"/>
              <w:right w:val="single" w:sz="8" w:space="0" w:color="auto"/>
            </w:tcBorders>
          </w:tcPr>
          <w:p w:rsidR="00460F00" w:rsidRPr="00460F00" w:rsidRDefault="00460F00" w:rsidP="00460F00">
            <w:pPr>
              <w:tabs>
                <w:tab w:val="left" w:pos="993"/>
                <w:tab w:val="left" w:pos="9923"/>
              </w:tabs>
              <w:spacing w:after="0" w:line="240" w:lineRule="auto"/>
              <w:ind w:left="152" w:firstLine="10"/>
              <w:contextualSpacing/>
              <w:jc w:val="center"/>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Наименование объектов</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60F00" w:rsidRPr="00460F00" w:rsidRDefault="00460F00" w:rsidP="00460F00">
            <w:pPr>
              <w:tabs>
                <w:tab w:val="left" w:pos="993"/>
                <w:tab w:val="left" w:pos="9923"/>
              </w:tabs>
              <w:spacing w:after="0" w:line="240" w:lineRule="auto"/>
              <w:ind w:left="152" w:firstLine="10"/>
              <w:contextualSpacing/>
              <w:jc w:val="center"/>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color w:val="000000" w:themeColor="text1"/>
                <w:sz w:val="24"/>
                <w:szCs w:val="24"/>
                <w:lang w:eastAsia="ru-RU"/>
              </w:rPr>
              <w:t>Давление пара, атм.</w:t>
            </w:r>
          </w:p>
        </w:tc>
        <w:tc>
          <w:tcPr>
            <w:tcW w:w="15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0F00" w:rsidRPr="00460F00" w:rsidRDefault="00460F00" w:rsidP="00460F00">
            <w:pPr>
              <w:tabs>
                <w:tab w:val="left" w:pos="993"/>
                <w:tab w:val="left" w:pos="9923"/>
              </w:tabs>
              <w:spacing w:after="0" w:line="240" w:lineRule="auto"/>
              <w:ind w:left="152" w:firstLine="10"/>
              <w:contextualSpacing/>
              <w:jc w:val="center"/>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color w:val="000000" w:themeColor="text1"/>
                <w:sz w:val="24"/>
                <w:szCs w:val="24"/>
                <w:lang w:eastAsia="ru-RU"/>
              </w:rPr>
              <w:t>Рабочая температура</w:t>
            </w:r>
          </w:p>
        </w:tc>
        <w:tc>
          <w:tcPr>
            <w:tcW w:w="14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0F00" w:rsidRPr="00460F00" w:rsidRDefault="00460F00" w:rsidP="00460F00">
            <w:pPr>
              <w:tabs>
                <w:tab w:val="left" w:pos="993"/>
                <w:tab w:val="left" w:pos="9923"/>
              </w:tabs>
              <w:spacing w:after="0" w:line="240" w:lineRule="auto"/>
              <w:ind w:left="152" w:firstLine="10"/>
              <w:contextualSpacing/>
              <w:jc w:val="center"/>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color w:val="000000" w:themeColor="text1"/>
                <w:sz w:val="24"/>
                <w:szCs w:val="24"/>
                <w:lang w:eastAsia="ru-RU"/>
              </w:rPr>
              <w:t>Экспозиция</w:t>
            </w:r>
          </w:p>
        </w:tc>
        <w:tc>
          <w:tcPr>
            <w:tcW w:w="1623" w:type="dxa"/>
            <w:tcBorders>
              <w:top w:val="single" w:sz="8" w:space="0" w:color="auto"/>
              <w:left w:val="nil"/>
              <w:bottom w:val="single" w:sz="8" w:space="0" w:color="auto"/>
              <w:right w:val="single" w:sz="8" w:space="0" w:color="auto"/>
            </w:tcBorders>
          </w:tcPr>
          <w:p w:rsidR="00460F00" w:rsidRPr="00460F00" w:rsidRDefault="00460F00" w:rsidP="00460F00">
            <w:pPr>
              <w:widowControl w:val="0"/>
              <w:tabs>
                <w:tab w:val="left" w:pos="993"/>
                <w:tab w:val="left" w:pos="9923"/>
              </w:tabs>
              <w:autoSpaceDE w:val="0"/>
              <w:autoSpaceDN w:val="0"/>
              <w:adjustRightInd w:val="0"/>
              <w:spacing w:after="0" w:line="240" w:lineRule="auto"/>
              <w:ind w:left="152" w:firstLine="10"/>
              <w:contextualSpacing/>
              <w:jc w:val="center"/>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Химический</w:t>
            </w:r>
          </w:p>
          <w:p w:rsidR="00460F00" w:rsidRPr="00460F00" w:rsidRDefault="00460F00" w:rsidP="00460F00">
            <w:pPr>
              <w:tabs>
                <w:tab w:val="left" w:pos="993"/>
                <w:tab w:val="left" w:pos="9923"/>
              </w:tabs>
              <w:spacing w:after="0" w:line="240" w:lineRule="auto"/>
              <w:ind w:left="152" w:firstLine="10"/>
              <w:contextualSpacing/>
              <w:jc w:val="center"/>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контроль</w:t>
            </w:r>
          </w:p>
        </w:tc>
      </w:tr>
      <w:tr w:rsidR="00460F00" w:rsidRPr="00460F00" w:rsidTr="00460F00">
        <w:trPr>
          <w:trHeight w:val="20"/>
          <w:jc w:val="center"/>
        </w:trPr>
        <w:tc>
          <w:tcPr>
            <w:tcW w:w="3030" w:type="dxa"/>
            <w:tcBorders>
              <w:top w:val="nil"/>
              <w:left w:val="single" w:sz="8" w:space="0" w:color="auto"/>
              <w:bottom w:val="single" w:sz="4" w:space="0" w:color="auto"/>
              <w:right w:val="single" w:sz="8" w:space="0" w:color="auto"/>
            </w:tcBorders>
          </w:tcPr>
          <w:p w:rsidR="00460F00" w:rsidRPr="00460F00" w:rsidRDefault="00460F00" w:rsidP="00460F00">
            <w:pPr>
              <w:widowControl w:val="0"/>
              <w:tabs>
                <w:tab w:val="left" w:pos="993"/>
                <w:tab w:val="left" w:pos="9923"/>
              </w:tabs>
              <w:autoSpaceDE w:val="0"/>
              <w:autoSpaceDN w:val="0"/>
              <w:adjustRightInd w:val="0"/>
              <w:spacing w:after="0" w:line="240" w:lineRule="auto"/>
              <w:ind w:left="152" w:right="98" w:firstLine="10"/>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основной</w:t>
            </w:r>
            <w:r w:rsidRPr="00460F00">
              <w:rPr>
                <w:rFonts w:ascii="Times New Roman" w:eastAsiaTheme="minorEastAsia" w:hAnsi="Times New Roman" w:cs="Times New Roman"/>
                <w:color w:val="000000" w:themeColor="text1"/>
                <w:sz w:val="24"/>
                <w:szCs w:val="24"/>
                <w:lang w:eastAsia="ru-RU"/>
              </w:rPr>
              <w:t xml:space="preserve"> режим — изделия из металла, стекла, текстильных материалов</w:t>
            </w:r>
          </w:p>
        </w:tc>
        <w:tc>
          <w:tcPr>
            <w:tcW w:w="148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460F00" w:rsidRPr="00460F00" w:rsidRDefault="00460F00" w:rsidP="00460F00">
            <w:pPr>
              <w:tabs>
                <w:tab w:val="left" w:pos="993"/>
                <w:tab w:val="left" w:pos="9923"/>
              </w:tabs>
              <w:spacing w:after="0" w:line="240" w:lineRule="auto"/>
              <w:ind w:left="152" w:right="98" w:firstLine="10"/>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2,0</w:t>
            </w:r>
          </w:p>
          <w:p w:rsidR="00460F00" w:rsidRPr="00460F00" w:rsidRDefault="00460F00" w:rsidP="00460F00">
            <w:pPr>
              <w:tabs>
                <w:tab w:val="left" w:pos="993"/>
                <w:tab w:val="left" w:pos="9923"/>
              </w:tabs>
              <w:spacing w:after="0" w:line="240" w:lineRule="auto"/>
              <w:ind w:left="152" w:right="98" w:firstLine="10"/>
              <w:contextualSpacing/>
              <w:jc w:val="center"/>
              <w:rPr>
                <w:rFonts w:ascii="Times New Roman" w:eastAsiaTheme="minorEastAsia" w:hAnsi="Times New Roman" w:cs="Times New Roman"/>
                <w:color w:val="000000" w:themeColor="text1"/>
                <w:sz w:val="24"/>
                <w:szCs w:val="24"/>
                <w:lang w:eastAsia="ru-RU"/>
              </w:rPr>
            </w:pPr>
          </w:p>
        </w:tc>
        <w:tc>
          <w:tcPr>
            <w:tcW w:w="1535" w:type="dxa"/>
            <w:tcBorders>
              <w:top w:val="nil"/>
              <w:left w:val="nil"/>
              <w:bottom w:val="single" w:sz="4" w:space="0" w:color="auto"/>
              <w:right w:val="single" w:sz="8" w:space="0" w:color="auto"/>
            </w:tcBorders>
            <w:tcMar>
              <w:top w:w="0" w:type="dxa"/>
              <w:left w:w="108" w:type="dxa"/>
              <w:bottom w:w="0" w:type="dxa"/>
              <w:right w:w="108" w:type="dxa"/>
            </w:tcMar>
            <w:hideMark/>
          </w:tcPr>
          <w:p w:rsidR="00460F00" w:rsidRPr="00460F00" w:rsidRDefault="00460F00" w:rsidP="00460F00">
            <w:pPr>
              <w:tabs>
                <w:tab w:val="left" w:pos="993"/>
                <w:tab w:val="left" w:pos="9923"/>
              </w:tabs>
              <w:spacing w:after="0" w:line="240" w:lineRule="auto"/>
              <w:ind w:left="152" w:right="98" w:firstLine="10"/>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132</w:t>
            </w:r>
            <w:r w:rsidRPr="00460F00">
              <w:rPr>
                <w:rFonts w:ascii="Times New Roman" w:eastAsiaTheme="minorEastAsia" w:hAnsi="Times New Roman" w:cs="Times New Roman"/>
                <w:color w:val="000000" w:themeColor="text1"/>
                <w:sz w:val="24"/>
                <w:szCs w:val="24"/>
                <w:vertAlign w:val="superscript"/>
                <w:lang w:eastAsia="ru-RU"/>
              </w:rPr>
              <w:t>0</w:t>
            </w:r>
          </w:p>
        </w:tc>
        <w:tc>
          <w:tcPr>
            <w:tcW w:w="1467" w:type="dxa"/>
            <w:tcBorders>
              <w:top w:val="nil"/>
              <w:left w:val="nil"/>
              <w:bottom w:val="single" w:sz="4" w:space="0" w:color="auto"/>
              <w:right w:val="single" w:sz="8" w:space="0" w:color="auto"/>
            </w:tcBorders>
            <w:tcMar>
              <w:top w:w="0" w:type="dxa"/>
              <w:left w:w="108" w:type="dxa"/>
              <w:bottom w:w="0" w:type="dxa"/>
              <w:right w:w="108" w:type="dxa"/>
            </w:tcMar>
            <w:hideMark/>
          </w:tcPr>
          <w:p w:rsidR="00460F00" w:rsidRPr="00460F00" w:rsidRDefault="00460F00" w:rsidP="00460F00">
            <w:pPr>
              <w:tabs>
                <w:tab w:val="left" w:pos="993"/>
                <w:tab w:val="left" w:pos="9923"/>
              </w:tabs>
              <w:spacing w:after="0" w:line="240" w:lineRule="auto"/>
              <w:ind w:left="152" w:right="98" w:firstLine="10"/>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20 мин.</w:t>
            </w:r>
          </w:p>
        </w:tc>
        <w:tc>
          <w:tcPr>
            <w:tcW w:w="1623" w:type="dxa"/>
            <w:tcBorders>
              <w:top w:val="nil"/>
              <w:left w:val="nil"/>
              <w:bottom w:val="single" w:sz="4" w:space="0" w:color="auto"/>
              <w:right w:val="single" w:sz="8" w:space="0" w:color="auto"/>
            </w:tcBorders>
          </w:tcPr>
          <w:p w:rsidR="00460F00" w:rsidRPr="00460F00" w:rsidRDefault="00460F00" w:rsidP="00460F00">
            <w:pPr>
              <w:widowControl w:val="0"/>
              <w:tabs>
                <w:tab w:val="left" w:pos="993"/>
                <w:tab w:val="left" w:pos="9923"/>
              </w:tabs>
              <w:autoSpaceDE w:val="0"/>
              <w:autoSpaceDN w:val="0"/>
              <w:adjustRightInd w:val="0"/>
              <w:spacing w:after="0" w:line="240" w:lineRule="auto"/>
              <w:ind w:left="152" w:right="98" w:firstLine="10"/>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ИС-132 (тер-</w:t>
            </w:r>
          </w:p>
          <w:p w:rsidR="00460F00" w:rsidRPr="00460F00" w:rsidRDefault="00460F00" w:rsidP="00460F00">
            <w:pPr>
              <w:widowControl w:val="0"/>
              <w:tabs>
                <w:tab w:val="left" w:pos="993"/>
                <w:tab w:val="left" w:pos="9923"/>
              </w:tabs>
              <w:autoSpaceDE w:val="0"/>
              <w:autoSpaceDN w:val="0"/>
              <w:adjustRightInd w:val="0"/>
              <w:spacing w:after="0" w:line="240" w:lineRule="auto"/>
              <w:ind w:left="152" w:right="98" w:firstLine="10"/>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моиндикаторная</w:t>
            </w:r>
          </w:p>
          <w:p w:rsidR="00460F00" w:rsidRPr="00460F00" w:rsidRDefault="00460F00" w:rsidP="00460F00">
            <w:pPr>
              <w:tabs>
                <w:tab w:val="left" w:pos="993"/>
                <w:tab w:val="left" w:pos="9923"/>
              </w:tabs>
              <w:spacing w:after="0" w:line="240" w:lineRule="auto"/>
              <w:ind w:left="152" w:right="98" w:firstLine="10"/>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лента)</w:t>
            </w:r>
          </w:p>
        </w:tc>
      </w:tr>
      <w:tr w:rsidR="00460F00" w:rsidRPr="00460F00" w:rsidTr="00460F00">
        <w:trPr>
          <w:trHeight w:val="20"/>
          <w:jc w:val="center"/>
        </w:trPr>
        <w:tc>
          <w:tcPr>
            <w:tcW w:w="3030" w:type="dxa"/>
            <w:tcBorders>
              <w:top w:val="single" w:sz="4" w:space="0" w:color="auto"/>
              <w:left w:val="single" w:sz="8" w:space="0" w:color="auto"/>
              <w:bottom w:val="single" w:sz="8" w:space="0" w:color="auto"/>
              <w:right w:val="single" w:sz="8" w:space="0" w:color="auto"/>
            </w:tcBorders>
          </w:tcPr>
          <w:p w:rsidR="00460F00" w:rsidRPr="00460F00" w:rsidRDefault="00460F00" w:rsidP="00460F00">
            <w:pPr>
              <w:widowControl w:val="0"/>
              <w:tabs>
                <w:tab w:val="left" w:pos="993"/>
                <w:tab w:val="left" w:pos="9923"/>
              </w:tabs>
              <w:autoSpaceDE w:val="0"/>
              <w:autoSpaceDN w:val="0"/>
              <w:adjustRightInd w:val="0"/>
              <w:spacing w:after="0" w:line="240" w:lineRule="auto"/>
              <w:ind w:left="152" w:right="98" w:firstLine="10"/>
              <w:contextualSpacing/>
              <w:jc w:val="both"/>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щадящий</w:t>
            </w:r>
            <w:r w:rsidRPr="00460F00">
              <w:rPr>
                <w:rFonts w:ascii="Times New Roman" w:eastAsiaTheme="minorEastAsia" w:hAnsi="Times New Roman" w:cs="Times New Roman"/>
                <w:color w:val="000000" w:themeColor="text1"/>
                <w:sz w:val="24"/>
                <w:szCs w:val="24"/>
                <w:lang w:eastAsia="ru-RU"/>
              </w:rPr>
              <w:t xml:space="preserve"> режим — изделия из резины, латекса и полимерных материалов</w:t>
            </w:r>
          </w:p>
        </w:tc>
        <w:tc>
          <w:tcPr>
            <w:tcW w:w="14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60F00" w:rsidRPr="00460F00" w:rsidRDefault="00460F00" w:rsidP="00460F00">
            <w:pPr>
              <w:tabs>
                <w:tab w:val="left" w:pos="993"/>
                <w:tab w:val="left" w:pos="9923"/>
              </w:tabs>
              <w:spacing w:after="0" w:line="240" w:lineRule="auto"/>
              <w:ind w:left="152" w:right="98" w:firstLine="10"/>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1,1</w:t>
            </w:r>
          </w:p>
        </w:tc>
        <w:tc>
          <w:tcPr>
            <w:tcW w:w="153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60F00" w:rsidRPr="00460F00" w:rsidRDefault="00460F00" w:rsidP="00460F00">
            <w:pPr>
              <w:tabs>
                <w:tab w:val="left" w:pos="993"/>
                <w:tab w:val="left" w:pos="9923"/>
              </w:tabs>
              <w:spacing w:after="0" w:line="240" w:lineRule="auto"/>
              <w:ind w:left="152" w:right="98" w:firstLine="10"/>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120</w:t>
            </w:r>
            <w:r w:rsidRPr="00460F00">
              <w:rPr>
                <w:rFonts w:ascii="Times New Roman" w:eastAsiaTheme="minorEastAsia" w:hAnsi="Times New Roman" w:cs="Times New Roman"/>
                <w:color w:val="000000" w:themeColor="text1"/>
                <w:sz w:val="24"/>
                <w:szCs w:val="24"/>
                <w:vertAlign w:val="superscript"/>
                <w:lang w:eastAsia="ru-RU"/>
              </w:rPr>
              <w:t>0</w:t>
            </w:r>
          </w:p>
        </w:tc>
        <w:tc>
          <w:tcPr>
            <w:tcW w:w="146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60F00" w:rsidRPr="00460F00" w:rsidRDefault="00460F00" w:rsidP="00460F00">
            <w:pPr>
              <w:tabs>
                <w:tab w:val="left" w:pos="993"/>
                <w:tab w:val="left" w:pos="9923"/>
              </w:tabs>
              <w:spacing w:after="0" w:line="240" w:lineRule="auto"/>
              <w:ind w:left="152" w:right="98" w:firstLine="10"/>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45 мин</w:t>
            </w:r>
          </w:p>
        </w:tc>
        <w:tc>
          <w:tcPr>
            <w:tcW w:w="1623" w:type="dxa"/>
            <w:tcBorders>
              <w:top w:val="single" w:sz="4" w:space="0" w:color="auto"/>
              <w:left w:val="nil"/>
              <w:bottom w:val="single" w:sz="8" w:space="0" w:color="auto"/>
              <w:right w:val="single" w:sz="8" w:space="0" w:color="auto"/>
            </w:tcBorders>
          </w:tcPr>
          <w:p w:rsidR="00460F00" w:rsidRPr="00460F00" w:rsidRDefault="00460F00" w:rsidP="00460F00">
            <w:pPr>
              <w:widowControl w:val="0"/>
              <w:tabs>
                <w:tab w:val="left" w:pos="993"/>
                <w:tab w:val="left" w:pos="9923"/>
              </w:tabs>
              <w:autoSpaceDE w:val="0"/>
              <w:autoSpaceDN w:val="0"/>
              <w:adjustRightInd w:val="0"/>
              <w:spacing w:after="0" w:line="240" w:lineRule="auto"/>
              <w:ind w:left="152" w:right="98" w:firstLine="10"/>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ИС-120 (тер-</w:t>
            </w:r>
          </w:p>
          <w:p w:rsidR="00460F00" w:rsidRPr="00460F00" w:rsidRDefault="00460F00" w:rsidP="00460F00">
            <w:pPr>
              <w:widowControl w:val="0"/>
              <w:tabs>
                <w:tab w:val="left" w:pos="993"/>
                <w:tab w:val="left" w:pos="9923"/>
              </w:tabs>
              <w:autoSpaceDE w:val="0"/>
              <w:autoSpaceDN w:val="0"/>
              <w:adjustRightInd w:val="0"/>
              <w:spacing w:after="0" w:line="240" w:lineRule="auto"/>
              <w:ind w:left="152" w:right="98" w:firstLine="10"/>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моиндикаторная</w:t>
            </w:r>
          </w:p>
          <w:p w:rsidR="00460F00" w:rsidRPr="00460F00" w:rsidRDefault="00460F00" w:rsidP="00460F00">
            <w:pPr>
              <w:tabs>
                <w:tab w:val="left" w:pos="993"/>
                <w:tab w:val="left" w:pos="9923"/>
              </w:tabs>
              <w:spacing w:after="0" w:line="240" w:lineRule="auto"/>
              <w:ind w:left="152" w:right="98" w:firstLine="10"/>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лента)</w:t>
            </w:r>
          </w:p>
        </w:tc>
      </w:tr>
    </w:tbl>
    <w:p w:rsidR="00460F00" w:rsidRPr="00460F00" w:rsidRDefault="00460F00" w:rsidP="00460F00">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Воздушный метод стерилизации</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Воздушную стерилизацию осуществляют сухим горячим воздухом. Обработку проводят в воздушных стерилизаторах — сухожаровых шкафах. Стерилизуют изделия из металла и стекла: хирургические, гинекологические, стоматологические инструменты, детали приборов и аппаратов.</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Стерилизации подвергают сухие изделия в упаковках или в открытом виде на лотках/сетках.</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 ЦСО изделия обрабатывают только в упаковочных материалах, в лечебных подразделениях допустимо использование мини-сухожаровых шкафов для стерилизации без упаковки. Разъемные изделия стерилизуют в разобранном виде. Загрузку и выгрузку из воздушных стерилизаторов проводят при температуре в камере 40-50 °С.</w:t>
      </w:r>
    </w:p>
    <w:p w:rsidR="00460F00" w:rsidRPr="00460F00" w:rsidRDefault="00460F00" w:rsidP="00460F00">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Срок сохранения стерильности:</w:t>
      </w:r>
    </w:p>
    <w:p w:rsidR="00460F00" w:rsidRPr="00460F00" w:rsidRDefault="00460F00" w:rsidP="00460F00">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1 . В крафт-пакете; крафт-бумаге - 3 суток</w:t>
      </w:r>
    </w:p>
    <w:p w:rsidR="00460F00" w:rsidRPr="00460F00" w:rsidRDefault="00460F00" w:rsidP="00460F00">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2. В открытой емкости - используют непосредственно после стерилизации или рабочую смену на стерильном столе.</w:t>
      </w:r>
    </w:p>
    <w:p w:rsidR="00460F00" w:rsidRPr="00460F00" w:rsidRDefault="00460F00" w:rsidP="00460F00">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Режим стерилизации в сухожаровом шкафу</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28" w:type="dxa"/>
          <w:left w:w="28" w:type="dxa"/>
          <w:bottom w:w="28" w:type="dxa"/>
          <w:right w:w="28" w:type="dxa"/>
        </w:tblCellMar>
        <w:tblLook w:val="04A0"/>
      </w:tblPr>
      <w:tblGrid>
        <w:gridCol w:w="2651"/>
        <w:gridCol w:w="1302"/>
        <w:gridCol w:w="2968"/>
        <w:gridCol w:w="2543"/>
      </w:tblGrid>
      <w:tr w:rsidR="00460F00" w:rsidRPr="00460F00" w:rsidTr="00460F00">
        <w:trPr>
          <w:trHeight w:val="283"/>
          <w:jc w:val="center"/>
        </w:trPr>
        <w:tc>
          <w:tcPr>
            <w:tcW w:w="2651" w:type="dxa"/>
            <w:shd w:val="clear" w:color="auto" w:fill="FFFFFF"/>
            <w:tcMar>
              <w:top w:w="0" w:type="dxa"/>
              <w:left w:w="108" w:type="dxa"/>
              <w:bottom w:w="0" w:type="dxa"/>
              <w:right w:w="108" w:type="dxa"/>
            </w:tcMar>
            <w:hideMark/>
          </w:tcPr>
          <w:p w:rsidR="00460F00" w:rsidRPr="00460F00" w:rsidRDefault="00460F00" w:rsidP="00460F00">
            <w:pPr>
              <w:tabs>
                <w:tab w:val="left" w:pos="0"/>
                <w:tab w:val="left" w:pos="9923"/>
              </w:tabs>
              <w:spacing w:after="0" w:line="240" w:lineRule="auto"/>
              <w:ind w:right="-43"/>
              <w:contextualSpacing/>
              <w:jc w:val="center"/>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color w:val="000000" w:themeColor="text1"/>
                <w:sz w:val="24"/>
                <w:szCs w:val="24"/>
                <w:lang w:eastAsia="ru-RU"/>
              </w:rPr>
              <w:t>Рабочая температура в стерильной камере</w:t>
            </w:r>
          </w:p>
        </w:tc>
        <w:tc>
          <w:tcPr>
            <w:tcW w:w="1302" w:type="dxa"/>
            <w:shd w:val="clear" w:color="auto" w:fill="FFFFFF"/>
            <w:tcMar>
              <w:top w:w="0" w:type="dxa"/>
              <w:left w:w="108" w:type="dxa"/>
              <w:bottom w:w="0" w:type="dxa"/>
              <w:right w:w="108" w:type="dxa"/>
            </w:tcMar>
            <w:hideMark/>
          </w:tcPr>
          <w:p w:rsidR="00460F00" w:rsidRPr="00460F00" w:rsidRDefault="00460F00" w:rsidP="00460F00">
            <w:pPr>
              <w:tabs>
                <w:tab w:val="left" w:pos="0"/>
                <w:tab w:val="left" w:pos="9923"/>
              </w:tabs>
              <w:spacing w:after="0" w:line="240" w:lineRule="auto"/>
              <w:ind w:right="-43"/>
              <w:contextualSpacing/>
              <w:jc w:val="center"/>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color w:val="000000" w:themeColor="text1"/>
                <w:sz w:val="24"/>
                <w:szCs w:val="24"/>
                <w:lang w:eastAsia="ru-RU"/>
              </w:rPr>
              <w:t>Время выдержки</w:t>
            </w:r>
          </w:p>
          <w:p w:rsidR="00460F00" w:rsidRPr="00460F00" w:rsidRDefault="00460F00" w:rsidP="00460F00">
            <w:pPr>
              <w:tabs>
                <w:tab w:val="left" w:pos="0"/>
                <w:tab w:val="left" w:pos="9923"/>
              </w:tabs>
              <w:spacing w:after="0" w:line="240" w:lineRule="auto"/>
              <w:ind w:right="-43"/>
              <w:contextualSpacing/>
              <w:jc w:val="center"/>
              <w:rPr>
                <w:rFonts w:ascii="Times New Roman" w:eastAsiaTheme="minorEastAsia" w:hAnsi="Times New Roman" w:cs="Times New Roman"/>
                <w:b/>
                <w:color w:val="000000" w:themeColor="text1"/>
                <w:sz w:val="24"/>
                <w:szCs w:val="24"/>
                <w:lang w:eastAsia="ru-RU"/>
              </w:rPr>
            </w:pPr>
          </w:p>
        </w:tc>
        <w:tc>
          <w:tcPr>
            <w:tcW w:w="2968" w:type="dxa"/>
            <w:shd w:val="clear" w:color="auto" w:fill="FFFFFF"/>
          </w:tcPr>
          <w:p w:rsidR="00460F00" w:rsidRPr="00460F00" w:rsidRDefault="00460F00" w:rsidP="00460F00">
            <w:pPr>
              <w:widowControl w:val="0"/>
              <w:tabs>
                <w:tab w:val="left" w:pos="0"/>
                <w:tab w:val="left" w:pos="9923"/>
              </w:tabs>
              <w:autoSpaceDE w:val="0"/>
              <w:autoSpaceDN w:val="0"/>
              <w:adjustRightInd w:val="0"/>
              <w:spacing w:after="0" w:line="240" w:lineRule="auto"/>
              <w:ind w:right="-37"/>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 xml:space="preserve">Химический контроль/ </w:t>
            </w:r>
            <w:r w:rsidRPr="00460F00">
              <w:rPr>
                <w:rFonts w:ascii="Times New Roman" w:eastAsiaTheme="minorEastAsia" w:hAnsi="Times New Roman" w:cs="Times New Roman"/>
                <w:color w:val="000000" w:themeColor="text1"/>
                <w:sz w:val="24"/>
                <w:szCs w:val="24"/>
                <w:lang w:eastAsia="ru-RU"/>
              </w:rPr>
              <w:t>термоиндикаторные</w:t>
            </w:r>
          </w:p>
          <w:p w:rsidR="00460F00" w:rsidRPr="00460F00" w:rsidRDefault="00460F00" w:rsidP="00460F00">
            <w:pPr>
              <w:widowControl w:val="0"/>
              <w:tabs>
                <w:tab w:val="left" w:pos="0"/>
                <w:tab w:val="left" w:pos="9923"/>
              </w:tabs>
              <w:autoSpaceDE w:val="0"/>
              <w:autoSpaceDN w:val="0"/>
              <w:adjustRightInd w:val="0"/>
              <w:spacing w:after="0" w:line="240" w:lineRule="auto"/>
              <w:ind w:right="-28"/>
              <w:contextualSpacing/>
              <w:jc w:val="center"/>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ленты</w:t>
            </w:r>
          </w:p>
        </w:tc>
        <w:tc>
          <w:tcPr>
            <w:tcW w:w="2543" w:type="dxa"/>
            <w:shd w:val="clear" w:color="auto" w:fill="FFFFFF"/>
            <w:tcMar>
              <w:top w:w="0" w:type="dxa"/>
              <w:left w:w="108" w:type="dxa"/>
              <w:bottom w:w="0" w:type="dxa"/>
              <w:right w:w="108" w:type="dxa"/>
            </w:tcMar>
            <w:hideMark/>
          </w:tcPr>
          <w:p w:rsidR="00460F00" w:rsidRPr="00460F00" w:rsidRDefault="00460F00" w:rsidP="00460F00">
            <w:pPr>
              <w:tabs>
                <w:tab w:val="left" w:pos="0"/>
                <w:tab w:val="left" w:pos="9923"/>
              </w:tabs>
              <w:spacing w:after="0" w:line="240" w:lineRule="auto"/>
              <w:ind w:right="-43"/>
              <w:contextualSpacing/>
              <w:jc w:val="center"/>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color w:val="000000" w:themeColor="text1"/>
                <w:sz w:val="24"/>
                <w:szCs w:val="24"/>
                <w:lang w:eastAsia="ru-RU"/>
              </w:rPr>
              <w:t>Примечание</w:t>
            </w:r>
          </w:p>
          <w:p w:rsidR="00460F00" w:rsidRPr="00460F00" w:rsidRDefault="00460F00" w:rsidP="00460F00">
            <w:pPr>
              <w:tabs>
                <w:tab w:val="left" w:pos="0"/>
                <w:tab w:val="left" w:pos="9923"/>
              </w:tabs>
              <w:spacing w:after="0" w:line="240" w:lineRule="auto"/>
              <w:ind w:right="-43"/>
              <w:contextualSpacing/>
              <w:jc w:val="center"/>
              <w:rPr>
                <w:rFonts w:ascii="Times New Roman" w:eastAsiaTheme="minorEastAsia" w:hAnsi="Times New Roman" w:cs="Times New Roman"/>
                <w:b/>
                <w:color w:val="000000" w:themeColor="text1"/>
                <w:sz w:val="24"/>
                <w:szCs w:val="24"/>
                <w:lang w:eastAsia="ru-RU"/>
              </w:rPr>
            </w:pPr>
          </w:p>
        </w:tc>
      </w:tr>
      <w:tr w:rsidR="00460F00" w:rsidRPr="00460F00" w:rsidTr="00460F00">
        <w:trPr>
          <w:trHeight w:val="586"/>
          <w:jc w:val="center"/>
        </w:trPr>
        <w:tc>
          <w:tcPr>
            <w:tcW w:w="2651" w:type="dxa"/>
            <w:shd w:val="clear" w:color="auto" w:fill="FFFFFF"/>
            <w:tcMar>
              <w:top w:w="0" w:type="dxa"/>
              <w:left w:w="108" w:type="dxa"/>
              <w:bottom w:w="0" w:type="dxa"/>
              <w:right w:w="108" w:type="dxa"/>
            </w:tcMar>
            <w:vAlign w:val="center"/>
            <w:hideMark/>
          </w:tcPr>
          <w:p w:rsidR="00460F00" w:rsidRPr="00460F00" w:rsidRDefault="00460F00" w:rsidP="00460F00">
            <w:pPr>
              <w:tabs>
                <w:tab w:val="left" w:pos="0"/>
                <w:tab w:val="left" w:pos="9923"/>
              </w:tabs>
              <w:spacing w:after="0" w:line="240" w:lineRule="auto"/>
              <w:ind w:right="-43"/>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180</w:t>
            </w:r>
            <w:r w:rsidRPr="00460F00">
              <w:rPr>
                <w:rFonts w:ascii="Times New Roman" w:eastAsiaTheme="minorEastAsia" w:hAnsi="Times New Roman" w:cs="Times New Roman"/>
                <w:color w:val="000000" w:themeColor="text1"/>
                <w:sz w:val="24"/>
                <w:szCs w:val="24"/>
                <w:vertAlign w:val="superscript"/>
                <w:lang w:eastAsia="ru-RU"/>
              </w:rPr>
              <w:t>0</w:t>
            </w:r>
            <w:r w:rsidRPr="00460F00">
              <w:rPr>
                <w:rFonts w:ascii="Times New Roman" w:eastAsiaTheme="minorEastAsia" w:hAnsi="Times New Roman" w:cs="Times New Roman"/>
                <w:b/>
                <w:bCs/>
                <w:color w:val="000000" w:themeColor="text1"/>
                <w:sz w:val="24"/>
                <w:szCs w:val="24"/>
                <w:lang w:eastAsia="ru-RU"/>
              </w:rPr>
              <w:t xml:space="preserve"> основной</w:t>
            </w:r>
            <w:r w:rsidRPr="00460F00">
              <w:rPr>
                <w:rFonts w:ascii="Times New Roman" w:eastAsiaTheme="minorEastAsia" w:hAnsi="Times New Roman" w:cs="Times New Roman"/>
                <w:color w:val="000000" w:themeColor="text1"/>
                <w:sz w:val="24"/>
                <w:szCs w:val="24"/>
                <w:lang w:eastAsia="ru-RU"/>
              </w:rPr>
              <w:t xml:space="preserve"> режим</w:t>
            </w:r>
          </w:p>
        </w:tc>
        <w:tc>
          <w:tcPr>
            <w:tcW w:w="1302" w:type="dxa"/>
            <w:shd w:val="clear" w:color="auto" w:fill="FFFFFF"/>
            <w:tcMar>
              <w:top w:w="0" w:type="dxa"/>
              <w:left w:w="108" w:type="dxa"/>
              <w:bottom w:w="0" w:type="dxa"/>
              <w:right w:w="108" w:type="dxa"/>
            </w:tcMar>
            <w:vAlign w:val="center"/>
            <w:hideMark/>
          </w:tcPr>
          <w:p w:rsidR="00460F00" w:rsidRPr="00460F00" w:rsidRDefault="00460F00" w:rsidP="00460F00">
            <w:pPr>
              <w:tabs>
                <w:tab w:val="left" w:pos="0"/>
                <w:tab w:val="left" w:pos="9923"/>
              </w:tabs>
              <w:spacing w:after="0" w:line="240" w:lineRule="auto"/>
              <w:ind w:right="-43"/>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60 мин</w:t>
            </w:r>
          </w:p>
        </w:tc>
        <w:tc>
          <w:tcPr>
            <w:tcW w:w="2968" w:type="dxa"/>
            <w:shd w:val="clear" w:color="auto" w:fill="FFFFFF"/>
            <w:vAlign w:val="center"/>
          </w:tcPr>
          <w:p w:rsidR="00460F00" w:rsidRPr="00460F00" w:rsidRDefault="00460F00" w:rsidP="00460F00">
            <w:pPr>
              <w:widowControl w:val="0"/>
              <w:tabs>
                <w:tab w:val="left" w:pos="0"/>
                <w:tab w:val="left" w:pos="9923"/>
              </w:tabs>
              <w:autoSpaceDE w:val="0"/>
              <w:autoSpaceDN w:val="0"/>
              <w:adjustRightInd w:val="0"/>
              <w:spacing w:after="0" w:line="240" w:lineRule="auto"/>
              <w:ind w:right="-28"/>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ИС-180</w:t>
            </w:r>
          </w:p>
        </w:tc>
        <w:tc>
          <w:tcPr>
            <w:tcW w:w="2543" w:type="dxa"/>
            <w:vMerge w:val="restart"/>
            <w:shd w:val="clear" w:color="auto" w:fill="FFFFFF"/>
            <w:tcMar>
              <w:top w:w="0" w:type="dxa"/>
              <w:left w:w="108" w:type="dxa"/>
              <w:bottom w:w="0" w:type="dxa"/>
              <w:right w:w="108" w:type="dxa"/>
            </w:tcMar>
            <w:vAlign w:val="center"/>
            <w:hideMark/>
          </w:tcPr>
          <w:p w:rsidR="00460F00" w:rsidRPr="00460F00" w:rsidRDefault="00460F00" w:rsidP="00460F00">
            <w:pPr>
              <w:tabs>
                <w:tab w:val="left" w:pos="0"/>
                <w:tab w:val="left" w:pos="9923"/>
              </w:tabs>
              <w:spacing w:after="0" w:line="240" w:lineRule="auto"/>
              <w:ind w:right="-43"/>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Упаковки – маркированы.</w:t>
            </w:r>
          </w:p>
          <w:p w:rsidR="00460F00" w:rsidRPr="00460F00" w:rsidRDefault="00460F00" w:rsidP="00460F00">
            <w:pPr>
              <w:tabs>
                <w:tab w:val="left" w:pos="0"/>
                <w:tab w:val="left" w:pos="9923"/>
              </w:tabs>
              <w:spacing w:after="0" w:line="240" w:lineRule="auto"/>
              <w:ind w:right="-43"/>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После стерилизации указать: дату, время, подпись</w:t>
            </w:r>
          </w:p>
        </w:tc>
      </w:tr>
      <w:tr w:rsidR="00460F00" w:rsidRPr="00460F00" w:rsidTr="00460F00">
        <w:trPr>
          <w:trHeight w:val="820"/>
          <w:jc w:val="center"/>
        </w:trPr>
        <w:tc>
          <w:tcPr>
            <w:tcW w:w="2651" w:type="dxa"/>
            <w:shd w:val="clear" w:color="auto" w:fill="FFFFFF"/>
            <w:tcMar>
              <w:top w:w="0" w:type="dxa"/>
              <w:left w:w="108" w:type="dxa"/>
              <w:bottom w:w="0" w:type="dxa"/>
              <w:right w:w="108" w:type="dxa"/>
            </w:tcMar>
            <w:vAlign w:val="center"/>
          </w:tcPr>
          <w:p w:rsidR="00460F00" w:rsidRPr="00460F00" w:rsidRDefault="00460F00" w:rsidP="00460F00">
            <w:pPr>
              <w:tabs>
                <w:tab w:val="left" w:pos="993"/>
                <w:tab w:val="left" w:pos="9923"/>
              </w:tabs>
              <w:spacing w:after="0" w:line="240" w:lineRule="auto"/>
              <w:ind w:right="-43"/>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160</w:t>
            </w:r>
            <w:r w:rsidRPr="00460F00">
              <w:rPr>
                <w:rFonts w:ascii="Times New Roman" w:eastAsiaTheme="minorEastAsia" w:hAnsi="Times New Roman" w:cs="Times New Roman"/>
                <w:color w:val="000000" w:themeColor="text1"/>
                <w:sz w:val="24"/>
                <w:szCs w:val="24"/>
                <w:vertAlign w:val="superscript"/>
                <w:lang w:eastAsia="ru-RU"/>
              </w:rPr>
              <w:t xml:space="preserve">0  </w:t>
            </w:r>
            <w:r w:rsidRPr="00460F00">
              <w:rPr>
                <w:rFonts w:ascii="Times New Roman" w:eastAsiaTheme="minorEastAsia" w:hAnsi="Times New Roman" w:cs="Times New Roman"/>
                <w:b/>
                <w:bCs/>
                <w:color w:val="000000" w:themeColor="text1"/>
                <w:sz w:val="24"/>
                <w:szCs w:val="24"/>
                <w:lang w:eastAsia="ru-RU"/>
              </w:rPr>
              <w:t>щадящий</w:t>
            </w:r>
            <w:r w:rsidRPr="00460F00">
              <w:rPr>
                <w:rFonts w:ascii="Times New Roman" w:eastAsiaTheme="minorEastAsia" w:hAnsi="Times New Roman" w:cs="Times New Roman"/>
                <w:color w:val="000000" w:themeColor="text1"/>
                <w:sz w:val="24"/>
                <w:szCs w:val="24"/>
                <w:lang w:eastAsia="ru-RU"/>
              </w:rPr>
              <w:t xml:space="preserve"> режим</w:t>
            </w:r>
          </w:p>
        </w:tc>
        <w:tc>
          <w:tcPr>
            <w:tcW w:w="1302" w:type="dxa"/>
            <w:shd w:val="clear" w:color="auto" w:fill="FFFFFF"/>
            <w:tcMar>
              <w:top w:w="0" w:type="dxa"/>
              <w:left w:w="108" w:type="dxa"/>
              <w:bottom w:w="0" w:type="dxa"/>
              <w:right w:w="108" w:type="dxa"/>
            </w:tcMar>
            <w:vAlign w:val="center"/>
          </w:tcPr>
          <w:p w:rsidR="00460F00" w:rsidRPr="00460F00" w:rsidRDefault="00460F00" w:rsidP="00460F00">
            <w:pPr>
              <w:tabs>
                <w:tab w:val="left" w:pos="993"/>
                <w:tab w:val="left" w:pos="9923"/>
              </w:tabs>
              <w:spacing w:after="0" w:line="240" w:lineRule="auto"/>
              <w:ind w:right="-43"/>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150 мин</w:t>
            </w:r>
          </w:p>
        </w:tc>
        <w:tc>
          <w:tcPr>
            <w:tcW w:w="2968" w:type="dxa"/>
            <w:shd w:val="clear" w:color="auto" w:fill="FFFFFF"/>
            <w:vAlign w:val="center"/>
          </w:tcPr>
          <w:p w:rsidR="00460F00" w:rsidRPr="00460F00" w:rsidRDefault="00460F00" w:rsidP="00460F00">
            <w:pPr>
              <w:widowControl w:val="0"/>
              <w:tabs>
                <w:tab w:val="left" w:pos="0"/>
                <w:tab w:val="left" w:pos="993"/>
                <w:tab w:val="left" w:pos="9923"/>
              </w:tabs>
              <w:autoSpaceDE w:val="0"/>
              <w:autoSpaceDN w:val="0"/>
              <w:adjustRightInd w:val="0"/>
              <w:spacing w:after="0" w:line="240" w:lineRule="auto"/>
              <w:ind w:right="-28"/>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ИС-160</w:t>
            </w:r>
          </w:p>
        </w:tc>
        <w:tc>
          <w:tcPr>
            <w:tcW w:w="2543" w:type="dxa"/>
            <w:vMerge/>
            <w:shd w:val="clear" w:color="auto" w:fill="FFFFFF"/>
            <w:tcMar>
              <w:top w:w="0" w:type="dxa"/>
              <w:left w:w="108" w:type="dxa"/>
              <w:bottom w:w="0" w:type="dxa"/>
              <w:right w:w="108" w:type="dxa"/>
            </w:tcMar>
            <w:vAlign w:val="center"/>
          </w:tcPr>
          <w:p w:rsidR="00460F00" w:rsidRPr="00460F00" w:rsidRDefault="00460F00" w:rsidP="00460F00">
            <w:pPr>
              <w:tabs>
                <w:tab w:val="left" w:pos="993"/>
                <w:tab w:val="left" w:pos="9923"/>
              </w:tabs>
              <w:spacing w:after="0" w:line="240" w:lineRule="auto"/>
              <w:ind w:right="-43" w:firstLine="709"/>
              <w:contextualSpacing/>
              <w:jc w:val="center"/>
              <w:rPr>
                <w:rFonts w:ascii="Times New Roman" w:eastAsiaTheme="minorEastAsia" w:hAnsi="Times New Roman" w:cs="Times New Roman"/>
                <w:color w:val="000000" w:themeColor="text1"/>
                <w:sz w:val="24"/>
                <w:szCs w:val="24"/>
                <w:lang w:eastAsia="ru-RU"/>
              </w:rPr>
            </w:pPr>
          </w:p>
        </w:tc>
      </w:tr>
    </w:tbl>
    <w:p w:rsidR="00B64C0D" w:rsidRPr="00B64C0D" w:rsidRDefault="00B64C0D" w:rsidP="00B64C0D">
      <w:pPr>
        <w:shd w:val="clear" w:color="auto" w:fill="FFFFFF"/>
        <w:tabs>
          <w:tab w:val="left" w:pos="993"/>
          <w:tab w:val="left" w:pos="1134"/>
        </w:tabs>
        <w:ind w:firstLine="709"/>
        <w:contextualSpacing/>
        <w:jc w:val="both"/>
        <w:rPr>
          <w:rFonts w:ascii="Times New Roman" w:eastAsia="Times New Roman" w:hAnsi="Times New Roman"/>
          <w:b/>
          <w:sz w:val="24"/>
          <w:szCs w:val="24"/>
        </w:rPr>
      </w:pPr>
      <w:r w:rsidRPr="00B64C0D">
        <w:rPr>
          <w:rFonts w:ascii="Times New Roman" w:eastAsia="Times New Roman" w:hAnsi="Times New Roman"/>
          <w:b/>
          <w:sz w:val="24"/>
          <w:szCs w:val="24"/>
        </w:rPr>
        <w:t xml:space="preserve">Порядок работы на воздушных стерилизаторах. </w:t>
      </w:r>
    </w:p>
    <w:p w:rsidR="00B64C0D" w:rsidRPr="00B64C0D" w:rsidRDefault="00B64C0D" w:rsidP="00F91614">
      <w:pPr>
        <w:pStyle w:val="a3"/>
        <w:numPr>
          <w:ilvl w:val="0"/>
          <w:numId w:val="32"/>
        </w:numPr>
        <w:shd w:val="clear" w:color="auto" w:fill="FFFFFF"/>
        <w:tabs>
          <w:tab w:val="left" w:pos="993"/>
          <w:tab w:val="left" w:pos="1134"/>
        </w:tabs>
        <w:spacing w:after="0" w:line="240" w:lineRule="auto"/>
        <w:ind w:left="0" w:firstLine="709"/>
        <w:jc w:val="both"/>
        <w:rPr>
          <w:rFonts w:ascii="Times New Roman" w:eastAsia="Times New Roman" w:hAnsi="Times New Roman"/>
          <w:sz w:val="24"/>
          <w:szCs w:val="24"/>
        </w:rPr>
      </w:pPr>
      <w:r w:rsidRPr="00B64C0D">
        <w:rPr>
          <w:rFonts w:ascii="Times New Roman" w:eastAsia="Times New Roman" w:hAnsi="Times New Roman"/>
          <w:sz w:val="24"/>
          <w:szCs w:val="24"/>
        </w:rPr>
        <w:t>Загрузка производится в холодный стерилизатор.</w:t>
      </w:r>
    </w:p>
    <w:p w:rsidR="00B64C0D" w:rsidRPr="00B64C0D" w:rsidRDefault="00B64C0D" w:rsidP="00F91614">
      <w:pPr>
        <w:pStyle w:val="a3"/>
        <w:numPr>
          <w:ilvl w:val="0"/>
          <w:numId w:val="32"/>
        </w:numPr>
        <w:shd w:val="clear" w:color="auto" w:fill="FFFFFF"/>
        <w:tabs>
          <w:tab w:val="left" w:pos="993"/>
          <w:tab w:val="left" w:pos="1134"/>
        </w:tabs>
        <w:spacing w:after="0" w:line="240" w:lineRule="auto"/>
        <w:ind w:left="0" w:firstLine="709"/>
        <w:jc w:val="both"/>
        <w:rPr>
          <w:rFonts w:ascii="Times New Roman" w:eastAsia="Times New Roman" w:hAnsi="Times New Roman"/>
          <w:sz w:val="24"/>
          <w:szCs w:val="24"/>
        </w:rPr>
      </w:pPr>
      <w:r w:rsidRPr="00B64C0D">
        <w:rPr>
          <w:rFonts w:ascii="Times New Roman" w:eastAsia="Times New Roman" w:hAnsi="Times New Roman"/>
          <w:sz w:val="24"/>
          <w:szCs w:val="24"/>
        </w:rPr>
        <w:t>Нагревание.</w:t>
      </w:r>
    </w:p>
    <w:p w:rsidR="00B64C0D" w:rsidRPr="00B64C0D" w:rsidRDefault="00B64C0D" w:rsidP="00F91614">
      <w:pPr>
        <w:pStyle w:val="a3"/>
        <w:numPr>
          <w:ilvl w:val="0"/>
          <w:numId w:val="32"/>
        </w:numPr>
        <w:shd w:val="clear" w:color="auto" w:fill="FFFFFF"/>
        <w:tabs>
          <w:tab w:val="left" w:pos="993"/>
          <w:tab w:val="left" w:pos="1134"/>
        </w:tabs>
        <w:spacing w:after="0" w:line="240" w:lineRule="auto"/>
        <w:ind w:left="0" w:firstLine="709"/>
        <w:jc w:val="both"/>
        <w:rPr>
          <w:rFonts w:ascii="Times New Roman" w:eastAsia="Times New Roman" w:hAnsi="Times New Roman"/>
          <w:sz w:val="24"/>
          <w:szCs w:val="24"/>
        </w:rPr>
      </w:pPr>
      <w:r w:rsidRPr="00B64C0D">
        <w:rPr>
          <w:rFonts w:ascii="Times New Roman" w:eastAsia="Times New Roman" w:hAnsi="Times New Roman"/>
          <w:sz w:val="24"/>
          <w:szCs w:val="24"/>
        </w:rPr>
        <w:t xml:space="preserve">Стерилизация: отсчёт времени стерилизации начинают от достижения нужной температуры стерилизации (180 °C) до истечения срока экспозиции (60 минут). </w:t>
      </w:r>
    </w:p>
    <w:p w:rsidR="00B64C0D" w:rsidRPr="00B64C0D" w:rsidRDefault="00B64C0D" w:rsidP="00F91614">
      <w:pPr>
        <w:pStyle w:val="a3"/>
        <w:numPr>
          <w:ilvl w:val="0"/>
          <w:numId w:val="32"/>
        </w:numPr>
        <w:shd w:val="clear" w:color="auto" w:fill="FFFFFF"/>
        <w:tabs>
          <w:tab w:val="left" w:pos="993"/>
          <w:tab w:val="left" w:pos="1134"/>
        </w:tabs>
        <w:spacing w:after="0" w:line="240" w:lineRule="auto"/>
        <w:ind w:left="0" w:firstLine="709"/>
        <w:jc w:val="both"/>
        <w:rPr>
          <w:rFonts w:ascii="Times New Roman" w:eastAsia="Times New Roman" w:hAnsi="Times New Roman"/>
          <w:sz w:val="24"/>
          <w:szCs w:val="24"/>
        </w:rPr>
      </w:pPr>
      <w:r w:rsidRPr="00B64C0D">
        <w:rPr>
          <w:rFonts w:ascii="Times New Roman" w:eastAsia="Times New Roman" w:hAnsi="Times New Roman"/>
          <w:sz w:val="24"/>
          <w:szCs w:val="24"/>
        </w:rPr>
        <w:t xml:space="preserve">Охлаждение: до 40-50 °C. </w:t>
      </w:r>
    </w:p>
    <w:p w:rsidR="00B64C0D" w:rsidRPr="00B64C0D" w:rsidRDefault="00B64C0D" w:rsidP="00F91614">
      <w:pPr>
        <w:pStyle w:val="a3"/>
        <w:numPr>
          <w:ilvl w:val="0"/>
          <w:numId w:val="32"/>
        </w:numPr>
        <w:shd w:val="clear" w:color="auto" w:fill="FFFFFF"/>
        <w:tabs>
          <w:tab w:val="left" w:pos="993"/>
          <w:tab w:val="left" w:pos="1134"/>
        </w:tabs>
        <w:spacing w:after="0" w:line="240" w:lineRule="auto"/>
        <w:ind w:left="0" w:firstLine="709"/>
        <w:jc w:val="both"/>
        <w:rPr>
          <w:rFonts w:ascii="Times New Roman" w:eastAsia="Times New Roman" w:hAnsi="Times New Roman"/>
          <w:sz w:val="24"/>
          <w:szCs w:val="24"/>
        </w:rPr>
      </w:pPr>
      <w:r w:rsidRPr="00B64C0D">
        <w:rPr>
          <w:rFonts w:ascii="Times New Roman" w:eastAsia="Times New Roman" w:hAnsi="Times New Roman"/>
          <w:sz w:val="24"/>
          <w:szCs w:val="24"/>
        </w:rPr>
        <w:t xml:space="preserve">Разгрузка. </w:t>
      </w:r>
    </w:p>
    <w:p w:rsidR="00B64C0D" w:rsidRPr="00B64C0D" w:rsidRDefault="00B64C0D" w:rsidP="00B64C0D">
      <w:pPr>
        <w:shd w:val="clear" w:color="auto" w:fill="FFFFFF"/>
        <w:tabs>
          <w:tab w:val="left" w:pos="993"/>
          <w:tab w:val="left" w:pos="1134"/>
        </w:tabs>
        <w:ind w:firstLine="709"/>
        <w:contextualSpacing/>
        <w:jc w:val="both"/>
        <w:rPr>
          <w:rFonts w:ascii="Times New Roman" w:eastAsia="Times New Roman" w:hAnsi="Times New Roman"/>
          <w:sz w:val="24"/>
          <w:szCs w:val="24"/>
        </w:rPr>
      </w:pPr>
      <w:r w:rsidRPr="00B64C0D">
        <w:rPr>
          <w:rFonts w:ascii="Times New Roman" w:eastAsia="Times New Roman" w:hAnsi="Times New Roman"/>
          <w:i/>
          <w:sz w:val="24"/>
          <w:szCs w:val="24"/>
        </w:rPr>
        <w:t>Последовательность действий.</w:t>
      </w:r>
    </w:p>
    <w:p w:rsidR="00B64C0D" w:rsidRPr="00B64C0D" w:rsidRDefault="00B64C0D" w:rsidP="00F91614">
      <w:pPr>
        <w:pStyle w:val="a3"/>
        <w:numPr>
          <w:ilvl w:val="0"/>
          <w:numId w:val="33"/>
        </w:numPr>
        <w:shd w:val="clear" w:color="auto" w:fill="FFFFFF"/>
        <w:tabs>
          <w:tab w:val="left" w:pos="993"/>
          <w:tab w:val="left" w:pos="1134"/>
        </w:tabs>
        <w:spacing w:after="0" w:line="240" w:lineRule="auto"/>
        <w:ind w:left="0" w:firstLine="709"/>
        <w:jc w:val="both"/>
        <w:rPr>
          <w:rFonts w:ascii="Times New Roman" w:eastAsia="Times New Roman" w:hAnsi="Times New Roman"/>
          <w:sz w:val="24"/>
          <w:szCs w:val="24"/>
        </w:rPr>
      </w:pPr>
      <w:r w:rsidRPr="00B64C0D">
        <w:rPr>
          <w:rFonts w:ascii="Times New Roman" w:eastAsia="Times New Roman" w:hAnsi="Times New Roman"/>
          <w:sz w:val="24"/>
          <w:szCs w:val="24"/>
        </w:rPr>
        <w:t xml:space="preserve">Разложить на металлические сетки хирургический инструментарий так,  чтобы часть отверстий была открыта для циркуляции нагретого воздуха. </w:t>
      </w:r>
    </w:p>
    <w:p w:rsidR="00B64C0D" w:rsidRPr="00B64C0D" w:rsidRDefault="00B64C0D" w:rsidP="00F91614">
      <w:pPr>
        <w:pStyle w:val="a3"/>
        <w:numPr>
          <w:ilvl w:val="0"/>
          <w:numId w:val="33"/>
        </w:numPr>
        <w:shd w:val="clear" w:color="auto" w:fill="FFFFFF"/>
        <w:tabs>
          <w:tab w:val="left" w:pos="993"/>
          <w:tab w:val="left" w:pos="1134"/>
        </w:tabs>
        <w:spacing w:after="0" w:line="240" w:lineRule="auto"/>
        <w:ind w:left="0" w:firstLine="709"/>
        <w:jc w:val="both"/>
        <w:rPr>
          <w:rFonts w:ascii="Times New Roman" w:eastAsia="Times New Roman" w:hAnsi="Times New Roman"/>
          <w:sz w:val="24"/>
          <w:szCs w:val="24"/>
        </w:rPr>
      </w:pPr>
      <w:r w:rsidRPr="00B64C0D">
        <w:rPr>
          <w:rFonts w:ascii="Times New Roman" w:eastAsia="Times New Roman" w:hAnsi="Times New Roman"/>
          <w:sz w:val="24"/>
          <w:szCs w:val="24"/>
        </w:rPr>
        <w:t xml:space="preserve">Поместить в пяти точках индикаторы стерильности. </w:t>
      </w:r>
    </w:p>
    <w:p w:rsidR="00B64C0D" w:rsidRPr="00B64C0D" w:rsidRDefault="00B64C0D" w:rsidP="00F91614">
      <w:pPr>
        <w:pStyle w:val="a3"/>
        <w:numPr>
          <w:ilvl w:val="0"/>
          <w:numId w:val="33"/>
        </w:numPr>
        <w:shd w:val="clear" w:color="auto" w:fill="FFFFFF"/>
        <w:tabs>
          <w:tab w:val="left" w:pos="993"/>
          <w:tab w:val="left" w:pos="1134"/>
        </w:tabs>
        <w:spacing w:after="0" w:line="240" w:lineRule="auto"/>
        <w:ind w:left="0" w:firstLine="709"/>
        <w:jc w:val="both"/>
        <w:rPr>
          <w:rFonts w:ascii="Times New Roman" w:eastAsia="Times New Roman" w:hAnsi="Times New Roman"/>
          <w:sz w:val="24"/>
          <w:szCs w:val="24"/>
        </w:rPr>
      </w:pPr>
      <w:r w:rsidRPr="00B64C0D">
        <w:rPr>
          <w:rFonts w:ascii="Times New Roman" w:eastAsia="Times New Roman" w:hAnsi="Times New Roman"/>
          <w:sz w:val="24"/>
          <w:szCs w:val="24"/>
        </w:rPr>
        <w:t xml:space="preserve">Закрыть дверцу шкафа, включить рубильник. </w:t>
      </w:r>
    </w:p>
    <w:p w:rsidR="00B64C0D" w:rsidRPr="00B64C0D" w:rsidRDefault="00B64C0D" w:rsidP="00F91614">
      <w:pPr>
        <w:pStyle w:val="a3"/>
        <w:numPr>
          <w:ilvl w:val="0"/>
          <w:numId w:val="33"/>
        </w:numPr>
        <w:shd w:val="clear" w:color="auto" w:fill="FFFFFF"/>
        <w:tabs>
          <w:tab w:val="left" w:pos="993"/>
          <w:tab w:val="left" w:pos="1134"/>
        </w:tabs>
        <w:spacing w:after="0" w:line="240" w:lineRule="auto"/>
        <w:ind w:left="0" w:firstLine="709"/>
        <w:jc w:val="both"/>
        <w:rPr>
          <w:rFonts w:ascii="Times New Roman" w:eastAsia="Times New Roman" w:hAnsi="Times New Roman"/>
          <w:sz w:val="24"/>
          <w:szCs w:val="24"/>
        </w:rPr>
      </w:pPr>
      <w:r w:rsidRPr="00B64C0D">
        <w:rPr>
          <w:rFonts w:ascii="Times New Roman" w:eastAsia="Times New Roman" w:hAnsi="Times New Roman"/>
          <w:sz w:val="24"/>
          <w:szCs w:val="24"/>
        </w:rPr>
        <w:t xml:space="preserve">Прогреть стерилизационную камеру в течение 5 – 10 минут. </w:t>
      </w:r>
    </w:p>
    <w:p w:rsidR="00B64C0D" w:rsidRPr="00B64C0D" w:rsidRDefault="00B64C0D" w:rsidP="00F91614">
      <w:pPr>
        <w:pStyle w:val="a3"/>
        <w:numPr>
          <w:ilvl w:val="0"/>
          <w:numId w:val="33"/>
        </w:numPr>
        <w:shd w:val="clear" w:color="auto" w:fill="FFFFFF"/>
        <w:tabs>
          <w:tab w:val="left" w:pos="993"/>
          <w:tab w:val="left" w:pos="1134"/>
        </w:tabs>
        <w:spacing w:after="0" w:line="240" w:lineRule="auto"/>
        <w:ind w:left="0" w:firstLine="709"/>
        <w:jc w:val="both"/>
        <w:rPr>
          <w:rFonts w:ascii="Times New Roman" w:eastAsia="Times New Roman" w:hAnsi="Times New Roman"/>
          <w:sz w:val="24"/>
          <w:szCs w:val="24"/>
        </w:rPr>
      </w:pPr>
      <w:r w:rsidRPr="00B64C0D">
        <w:rPr>
          <w:rFonts w:ascii="Times New Roman" w:eastAsia="Times New Roman" w:hAnsi="Times New Roman"/>
          <w:sz w:val="24"/>
          <w:szCs w:val="24"/>
        </w:rPr>
        <w:t xml:space="preserve">Открыть дверцу сухожарового  шкафа, установить сетки с хирургическими инструментами на полки шкафа. </w:t>
      </w:r>
    </w:p>
    <w:p w:rsidR="00B64C0D" w:rsidRPr="00B64C0D" w:rsidRDefault="00B64C0D" w:rsidP="00F91614">
      <w:pPr>
        <w:pStyle w:val="a3"/>
        <w:numPr>
          <w:ilvl w:val="0"/>
          <w:numId w:val="33"/>
        </w:numPr>
        <w:shd w:val="clear" w:color="auto" w:fill="FFFFFF"/>
        <w:tabs>
          <w:tab w:val="left" w:pos="993"/>
          <w:tab w:val="left" w:pos="1134"/>
        </w:tabs>
        <w:spacing w:after="0" w:line="240" w:lineRule="auto"/>
        <w:ind w:left="0" w:firstLine="709"/>
        <w:jc w:val="both"/>
        <w:rPr>
          <w:rFonts w:ascii="Times New Roman" w:eastAsia="Times New Roman" w:hAnsi="Times New Roman"/>
          <w:sz w:val="24"/>
          <w:szCs w:val="24"/>
        </w:rPr>
      </w:pPr>
      <w:r w:rsidRPr="00B64C0D">
        <w:rPr>
          <w:rFonts w:ascii="Times New Roman" w:eastAsia="Times New Roman" w:hAnsi="Times New Roman"/>
          <w:sz w:val="24"/>
          <w:szCs w:val="24"/>
        </w:rPr>
        <w:lastRenderedPageBreak/>
        <w:t xml:space="preserve">Закрыть дверцу сухожарового шкафа. </w:t>
      </w:r>
    </w:p>
    <w:p w:rsidR="00B64C0D" w:rsidRPr="00B64C0D" w:rsidRDefault="00B64C0D" w:rsidP="00F91614">
      <w:pPr>
        <w:pStyle w:val="a3"/>
        <w:numPr>
          <w:ilvl w:val="0"/>
          <w:numId w:val="33"/>
        </w:numPr>
        <w:shd w:val="clear" w:color="auto" w:fill="FFFFFF"/>
        <w:tabs>
          <w:tab w:val="left" w:pos="993"/>
          <w:tab w:val="left" w:pos="1134"/>
        </w:tabs>
        <w:spacing w:after="0" w:line="240" w:lineRule="auto"/>
        <w:ind w:left="0" w:firstLine="709"/>
        <w:jc w:val="both"/>
        <w:rPr>
          <w:rFonts w:ascii="Times New Roman" w:eastAsia="Times New Roman" w:hAnsi="Times New Roman"/>
          <w:sz w:val="24"/>
          <w:szCs w:val="24"/>
        </w:rPr>
      </w:pPr>
      <w:r w:rsidRPr="00B64C0D">
        <w:rPr>
          <w:rFonts w:ascii="Times New Roman" w:eastAsia="Times New Roman" w:hAnsi="Times New Roman"/>
          <w:sz w:val="24"/>
          <w:szCs w:val="24"/>
        </w:rPr>
        <w:t xml:space="preserve">Установить ручку реле времени на требуемую длительность стерилизации. </w:t>
      </w:r>
    </w:p>
    <w:p w:rsidR="00B64C0D" w:rsidRPr="00B64C0D" w:rsidRDefault="00B64C0D" w:rsidP="00F91614">
      <w:pPr>
        <w:pStyle w:val="a3"/>
        <w:numPr>
          <w:ilvl w:val="0"/>
          <w:numId w:val="33"/>
        </w:numPr>
        <w:shd w:val="clear" w:color="auto" w:fill="FFFFFF"/>
        <w:tabs>
          <w:tab w:val="left" w:pos="993"/>
          <w:tab w:val="left" w:pos="1134"/>
        </w:tabs>
        <w:spacing w:after="0" w:line="240" w:lineRule="auto"/>
        <w:ind w:left="0" w:firstLine="709"/>
        <w:jc w:val="both"/>
        <w:rPr>
          <w:rFonts w:ascii="Times New Roman" w:eastAsia="Times New Roman" w:hAnsi="Times New Roman"/>
          <w:sz w:val="24"/>
          <w:szCs w:val="24"/>
        </w:rPr>
      </w:pPr>
      <w:r w:rsidRPr="00B64C0D">
        <w:rPr>
          <w:rFonts w:ascii="Times New Roman" w:eastAsia="Times New Roman" w:hAnsi="Times New Roman"/>
          <w:sz w:val="24"/>
          <w:szCs w:val="24"/>
        </w:rPr>
        <w:t xml:space="preserve">Примечание. По достижении заданной температуры стерилизатора, на пульте управления загорится сигнальная лампа, указывающая начало стерилизации. </w:t>
      </w:r>
    </w:p>
    <w:p w:rsidR="00460F00" w:rsidRPr="00460F00" w:rsidRDefault="00460F00" w:rsidP="00460F00">
      <w:pPr>
        <w:widowControl w:val="0"/>
        <w:tabs>
          <w:tab w:val="left" w:pos="993"/>
          <w:tab w:val="left" w:pos="7150"/>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Термоиндикаторные ленты предназначены для контроля критических параметров обработки изделий. На каждом индикаторе нанесен эталон конечного цвета индикаторной метки, который она приобретает при соблюдении режимов стерилизации. По окончании стерилизации цвет индикаторного слоя должен соответствовать прилагаемому эталону или темнее. Светлый тон индикатора указывает на неэффективность обработки изделий.</w:t>
      </w:r>
    </w:p>
    <w:p w:rsidR="00F575A9" w:rsidRDefault="00F575A9" w:rsidP="00460F00">
      <w:pPr>
        <w:shd w:val="clear" w:color="auto" w:fill="FFFFFF"/>
        <w:tabs>
          <w:tab w:val="left" w:pos="993"/>
          <w:tab w:val="left" w:pos="9923"/>
        </w:tabs>
        <w:spacing w:after="0" w:line="240" w:lineRule="auto"/>
        <w:ind w:firstLine="709"/>
        <w:contextualSpacing/>
        <w:rPr>
          <w:rFonts w:ascii="Times New Roman" w:eastAsiaTheme="minorEastAsia" w:hAnsi="Times New Roman" w:cs="Times New Roman"/>
          <w:b/>
          <w:bCs/>
          <w:sz w:val="24"/>
          <w:szCs w:val="24"/>
          <w:lang w:eastAsia="ru-RU"/>
        </w:rPr>
      </w:pPr>
    </w:p>
    <w:p w:rsidR="00460F00" w:rsidRPr="00460F00" w:rsidRDefault="00460F00" w:rsidP="00460F00">
      <w:pPr>
        <w:shd w:val="clear" w:color="auto" w:fill="FFFFFF"/>
        <w:tabs>
          <w:tab w:val="left" w:pos="993"/>
          <w:tab w:val="left" w:pos="9923"/>
        </w:tabs>
        <w:spacing w:after="0" w:line="240" w:lineRule="auto"/>
        <w:ind w:firstLine="709"/>
        <w:contextualSpacing/>
        <w:rPr>
          <w:rFonts w:ascii="Times New Roman" w:eastAsiaTheme="minorEastAsia" w:hAnsi="Times New Roman" w:cs="Times New Roman"/>
          <w:b/>
          <w:bCs/>
          <w:sz w:val="24"/>
          <w:szCs w:val="24"/>
          <w:lang w:eastAsia="ru-RU"/>
        </w:rPr>
      </w:pPr>
      <w:r w:rsidRPr="00460F00">
        <w:rPr>
          <w:rFonts w:ascii="Times New Roman" w:eastAsiaTheme="minorEastAsia" w:hAnsi="Times New Roman" w:cs="Times New Roman"/>
          <w:b/>
          <w:bCs/>
          <w:sz w:val="24"/>
          <w:szCs w:val="24"/>
          <w:lang w:eastAsia="ru-RU"/>
        </w:rPr>
        <w:t>Гласперленовый вид стерилизации</w:t>
      </w:r>
    </w:p>
    <w:p w:rsidR="00460F00" w:rsidRPr="00460F00" w:rsidRDefault="00460F00" w:rsidP="00460F00">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shd w:val="clear" w:color="auto" w:fill="FFFFFF"/>
          <w:lang w:eastAsia="ru-RU"/>
        </w:rPr>
      </w:pPr>
      <w:r w:rsidRPr="00460F00">
        <w:rPr>
          <w:rFonts w:ascii="Times New Roman" w:eastAsiaTheme="minorEastAsia" w:hAnsi="Times New Roman" w:cs="Times New Roman"/>
          <w:color w:val="000000" w:themeColor="text1"/>
          <w:sz w:val="24"/>
          <w:szCs w:val="24"/>
          <w:shd w:val="clear" w:color="auto" w:fill="FFFFFF"/>
          <w:lang w:eastAsia="ru-RU"/>
        </w:rPr>
        <w:t>Техническое обеспечение медицинских учреждений за последние годы значительно улучшилось и это отмечается в последних СП (дезинфекция и стерилизация изделий медицинского назначения). Новый метод стерилизации, который стал широко использоваться в ЛПУ – это гласперленовая стерилизация.Он заключается в погружении инструментария в среду раскаленных до 190 - 330° стеклянных гранул. Процесс стерилизации занимает минуты, а после инструментарий готов к использованию. Минусом этого метода является то, что им можно обезопасить только мелкие инструменты, поэтому его применяют в основном в стоматологических отделениях</w:t>
      </w:r>
    </w:p>
    <w:p w:rsidR="00B64C0D" w:rsidRDefault="00B64C0D" w:rsidP="00B64C0D">
      <w:pPr>
        <w:tabs>
          <w:tab w:val="left" w:pos="993"/>
        </w:tabs>
        <w:spacing w:after="0" w:line="240" w:lineRule="auto"/>
        <w:ind w:firstLine="709"/>
        <w:contextualSpacing/>
        <w:rPr>
          <w:rFonts w:ascii="Times New Roman" w:eastAsiaTheme="minorEastAsia" w:hAnsi="Times New Roman" w:cs="Times New Roman"/>
          <w:b/>
          <w:bCs/>
          <w:sz w:val="24"/>
          <w:szCs w:val="24"/>
          <w:lang w:eastAsia="ru-RU"/>
        </w:rPr>
      </w:pPr>
      <w:r w:rsidRPr="00B64C0D">
        <w:rPr>
          <w:rFonts w:ascii="Times New Roman" w:eastAsiaTheme="minorEastAsia" w:hAnsi="Times New Roman" w:cs="Times New Roman"/>
          <w:b/>
          <w:sz w:val="24"/>
          <w:szCs w:val="24"/>
          <w:lang w:eastAsia="ru-RU"/>
        </w:rPr>
        <w:t xml:space="preserve">Радиационный (лучевой) </w:t>
      </w:r>
      <w:r w:rsidRPr="00B64C0D">
        <w:rPr>
          <w:rFonts w:ascii="Times New Roman" w:eastAsiaTheme="minorEastAsia" w:hAnsi="Times New Roman" w:cs="Times New Roman"/>
          <w:b/>
          <w:bCs/>
          <w:sz w:val="24"/>
          <w:szCs w:val="24"/>
          <w:lang w:eastAsia="ru-RU"/>
        </w:rPr>
        <w:t>метод стерилизации</w:t>
      </w:r>
    </w:p>
    <w:p w:rsidR="00B64C0D" w:rsidRPr="00A467F8" w:rsidRDefault="00B64C0D" w:rsidP="00B64C0D">
      <w:pPr>
        <w:pStyle w:val="a5"/>
        <w:tabs>
          <w:tab w:val="left" w:pos="993"/>
          <w:tab w:val="left" w:pos="1134"/>
        </w:tabs>
        <w:spacing w:after="0"/>
        <w:ind w:left="709"/>
        <w:contextualSpacing/>
        <w:jc w:val="both"/>
        <w:rPr>
          <w:rFonts w:ascii="Times New Roman" w:hAnsi="Times New Roman"/>
          <w:b/>
          <w:shd w:val="clear" w:color="auto" w:fill="FFFFFF"/>
        </w:rPr>
      </w:pPr>
      <w:r>
        <w:rPr>
          <w:rFonts w:ascii="Times New Roman" w:hAnsi="Times New Roman"/>
          <w:shd w:val="clear" w:color="auto" w:fill="FFFFFF"/>
        </w:rPr>
        <w:t>О</w:t>
      </w:r>
      <w:r w:rsidRPr="00A467F8">
        <w:rPr>
          <w:rFonts w:ascii="Times New Roman" w:hAnsi="Times New Roman"/>
          <w:shd w:val="clear" w:color="auto" w:fill="FFFFFF"/>
        </w:rPr>
        <w:t>существляются в особых  производственных условиях.</w:t>
      </w:r>
    </w:p>
    <w:p w:rsidR="00B64C0D" w:rsidRPr="00460F00" w:rsidRDefault="00B64C0D" w:rsidP="00B64C0D">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Лучевая стерилизация применяется на предприятиях медицинской промышленности, выпускающих изделия одноразового пользования. Стерилизующим агентом служат радиационные лучи - </w:t>
      </w:r>
      <w:r w:rsidRPr="00460F00">
        <w:rPr>
          <w:rFonts w:ascii="Times New Roman" w:eastAsiaTheme="minorEastAsia" w:hAnsi="Times New Roman" w:cs="Times New Roman"/>
          <w:b/>
          <w:color w:val="000000" w:themeColor="text1"/>
          <w:sz w:val="24"/>
          <w:szCs w:val="24"/>
          <w:lang w:eastAsia="ru-RU"/>
        </w:rPr>
        <w:t>Υ</w:t>
      </w:r>
      <w:r w:rsidRPr="00460F00">
        <w:rPr>
          <w:rFonts w:ascii="Times New Roman" w:eastAsiaTheme="minorEastAsia" w:hAnsi="Times New Roman" w:cs="Times New Roman"/>
          <w:color w:val="000000" w:themeColor="text1"/>
          <w:sz w:val="24"/>
          <w:szCs w:val="24"/>
          <w:lang w:eastAsia="ru-RU"/>
        </w:rPr>
        <w:t xml:space="preserve"> и </w:t>
      </w:r>
      <w:r w:rsidRPr="00460F00">
        <w:rPr>
          <w:rFonts w:ascii="Times New Roman" w:eastAsiaTheme="minorEastAsia" w:hAnsi="Times New Roman" w:cs="Times New Roman"/>
          <w:b/>
          <w:color w:val="000000" w:themeColor="text1"/>
          <w:sz w:val="24"/>
          <w:szCs w:val="24"/>
          <w:lang w:eastAsia="ru-RU"/>
        </w:rPr>
        <w:t xml:space="preserve">β. </w:t>
      </w:r>
      <w:r w:rsidRPr="00460F00">
        <w:rPr>
          <w:rFonts w:ascii="Times New Roman" w:eastAsiaTheme="minorEastAsia" w:hAnsi="Times New Roman" w:cs="Times New Roman"/>
          <w:color w:val="000000" w:themeColor="text1"/>
          <w:sz w:val="24"/>
          <w:szCs w:val="24"/>
          <w:lang w:eastAsia="ru-RU"/>
        </w:rPr>
        <w:t>Доза облучения не должна бать менее</w:t>
      </w:r>
      <w:r w:rsidRPr="00460F00">
        <w:rPr>
          <w:rFonts w:ascii="Times New Roman" w:eastAsiaTheme="minorEastAsia" w:hAnsi="Times New Roman" w:cs="Times New Roman"/>
          <w:b/>
          <w:color w:val="000000" w:themeColor="text1"/>
          <w:sz w:val="24"/>
          <w:szCs w:val="24"/>
          <w:lang w:eastAsia="ru-RU"/>
        </w:rPr>
        <w:t xml:space="preserve"> 2,5</w:t>
      </w:r>
      <w:r w:rsidRPr="00460F00">
        <w:rPr>
          <w:rFonts w:ascii="Times New Roman" w:eastAsiaTheme="minorEastAsia" w:hAnsi="Times New Roman" w:cs="Times New Roman"/>
          <w:color w:val="000000" w:themeColor="text1"/>
          <w:sz w:val="24"/>
          <w:szCs w:val="24"/>
          <w:lang w:eastAsia="ru-RU"/>
        </w:rPr>
        <w:t xml:space="preserve"> Мрад (25000 Гр). Эта доза, обладая достаточным бактерицидным действием, не вызывает наведенной радиации, что особенно важно при стерилизации. Срок стерильности до 5 лет (в зависимости от упаковки). Радиационная стерилизация имеет ряд преимуществ. Прежде всего, она позволяет обеспложивать предметы из термолабильных (не переносящих высокой температуры) материалов, которые всё чаще и чаще применяются в клинической практике (эндопротезы, шовный материал, лекарственные растворы, шприцы, катетеры и др.). Стерилизацию можно проводить в герметичной упаковке.</w:t>
      </w:r>
    </w:p>
    <w:p w:rsidR="00B64C0D" w:rsidRPr="00460F00" w:rsidRDefault="00B64C0D" w:rsidP="00B64C0D">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Обязательные условия сохранения стерильности</w:t>
      </w:r>
      <w:r w:rsidRPr="00460F00">
        <w:rPr>
          <w:rFonts w:ascii="Times New Roman" w:eastAsiaTheme="minorEastAsia" w:hAnsi="Times New Roman" w:cs="Times New Roman"/>
          <w:color w:val="000000" w:themeColor="text1"/>
          <w:sz w:val="24"/>
          <w:szCs w:val="24"/>
          <w:lang w:eastAsia="ru-RU"/>
        </w:rPr>
        <w:t xml:space="preserve"> одноразовых изделий медицинского назначения:</w:t>
      </w:r>
    </w:p>
    <w:p w:rsidR="00B64C0D" w:rsidRPr="00460F00" w:rsidRDefault="00B64C0D" w:rsidP="00F91614">
      <w:pPr>
        <w:pStyle w:val="a3"/>
        <w:widowControl w:val="0"/>
        <w:numPr>
          <w:ilvl w:val="0"/>
          <w:numId w:val="24"/>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целостность упаковки;</w:t>
      </w:r>
    </w:p>
    <w:p w:rsidR="00B64C0D" w:rsidRPr="00460F00" w:rsidRDefault="00B64C0D" w:rsidP="00F91614">
      <w:pPr>
        <w:pStyle w:val="a3"/>
        <w:widowControl w:val="0"/>
        <w:numPr>
          <w:ilvl w:val="0"/>
          <w:numId w:val="24"/>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срок годности.</w:t>
      </w:r>
    </w:p>
    <w:p w:rsidR="00B64C0D" w:rsidRPr="00460F00" w:rsidRDefault="00B64C0D" w:rsidP="00B64C0D">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Радиационный метод стерилизации</w:t>
      </w:r>
      <w:r w:rsidRPr="00460F00">
        <w:rPr>
          <w:rFonts w:ascii="Times New Roman" w:eastAsiaTheme="minorEastAsia" w:hAnsi="Times New Roman" w:cs="Times New Roman"/>
          <w:color w:val="000000" w:themeColor="text1"/>
          <w:sz w:val="24"/>
          <w:szCs w:val="24"/>
          <w:lang w:eastAsia="ru-RU"/>
        </w:rPr>
        <w:t xml:space="preserve"> применяют для термолабильных (полимерных) материалов, биологических (вакцин, сывороток) и лекарственных препаратов. Стерилизующим агентом являются гамма - и бета - лучи.</w:t>
      </w:r>
    </w:p>
    <w:p w:rsidR="00F575A9" w:rsidRDefault="00F575A9" w:rsidP="00460F00">
      <w:pPr>
        <w:widowControl w:val="0"/>
        <w:tabs>
          <w:tab w:val="left" w:pos="993"/>
          <w:tab w:val="left" w:pos="992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C00000"/>
          <w:sz w:val="24"/>
          <w:szCs w:val="24"/>
          <w:lang w:eastAsia="ru-RU"/>
        </w:rPr>
      </w:pPr>
    </w:p>
    <w:p w:rsidR="00460F00" w:rsidRDefault="00460F00" w:rsidP="00460F00">
      <w:pPr>
        <w:widowControl w:val="0"/>
        <w:tabs>
          <w:tab w:val="left" w:pos="993"/>
          <w:tab w:val="left" w:pos="992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C00000"/>
          <w:sz w:val="24"/>
          <w:szCs w:val="24"/>
          <w:lang w:eastAsia="ru-RU"/>
        </w:rPr>
      </w:pPr>
      <w:r w:rsidRPr="00460F00">
        <w:rPr>
          <w:rFonts w:ascii="Times New Roman" w:eastAsiaTheme="minorEastAsia" w:hAnsi="Times New Roman" w:cs="Times New Roman"/>
          <w:b/>
          <w:bCs/>
          <w:color w:val="C00000"/>
          <w:sz w:val="24"/>
          <w:szCs w:val="24"/>
          <w:lang w:eastAsia="ru-RU"/>
        </w:rPr>
        <w:t>Химический  метод стерилизации</w:t>
      </w:r>
    </w:p>
    <w:p w:rsidR="00F575A9" w:rsidRPr="00460F00" w:rsidRDefault="00F575A9" w:rsidP="00460F00">
      <w:pPr>
        <w:widowControl w:val="0"/>
        <w:tabs>
          <w:tab w:val="left" w:pos="993"/>
          <w:tab w:val="left" w:pos="992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C00000"/>
          <w:sz w:val="24"/>
          <w:szCs w:val="24"/>
          <w:lang w:eastAsia="ru-RU"/>
        </w:rPr>
      </w:pP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Стерилизация растворами химических препаратов</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Изделия медицинского назначения из термолабильных материалов подвергают стерилизации в химических растворах с целью сохранности. Конструкция этих изделий исключает физические методы стерилизации. Для изделий часто используют стерилянты комнатной температуры, поэтому способ иногда называют «холодным». При этом необходим хороший доступ стерилизующего средства и промывной жидкости ко всем стерилизуемым поверхностям изделия.</w:t>
      </w:r>
    </w:p>
    <w:p w:rsidR="00F575A9" w:rsidRDefault="00F575A9"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b/>
          <w:bCs/>
          <w:color w:val="000000" w:themeColor="text1"/>
          <w:sz w:val="24"/>
          <w:szCs w:val="24"/>
          <w:lang w:eastAsia="ru-RU"/>
        </w:rPr>
      </w:pP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Стерилянт</w:t>
      </w:r>
      <w:r w:rsidRPr="00460F00">
        <w:rPr>
          <w:rFonts w:ascii="Times New Roman" w:eastAsiaTheme="minorEastAsia" w:hAnsi="Times New Roman" w:cs="Times New Roman"/>
          <w:color w:val="000000" w:themeColor="text1"/>
          <w:sz w:val="24"/>
          <w:szCs w:val="24"/>
          <w:lang w:eastAsia="ru-RU"/>
        </w:rPr>
        <w:t xml:space="preserve"> — химическое вещество различного происхождения и состава, вызывающее гибель всех видов микроорганизмов, в том числе бактерий и грибов.</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Стерилизацию проводят при полном погружении сухих изделий в раствор, разъемных — в разобранном виде. Каналы и полости заполняют раствором.</w:t>
      </w:r>
    </w:p>
    <w:p w:rsid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Все манипуляции проводят в условиях строгой асептики. После стерилизации изделия вынимают стерильными инструментами и промывают в стерильной воде погружением на 5 минут с троекратной сменой воды с обязательным промыванием полостей и каналов, затем помещают в </w:t>
      </w:r>
      <w:r w:rsidRPr="00460F00">
        <w:rPr>
          <w:rFonts w:ascii="Times New Roman" w:eastAsiaTheme="minorEastAsia" w:hAnsi="Times New Roman" w:cs="Times New Roman"/>
          <w:color w:val="000000" w:themeColor="text1"/>
          <w:sz w:val="24"/>
          <w:szCs w:val="24"/>
          <w:lang w:eastAsia="ru-RU"/>
        </w:rPr>
        <w:lastRenderedPageBreak/>
        <w:t xml:space="preserve">стерильные биксы (срок хранения 3 суток), выстланные стерильной простынёй, или выкладывают на стерильный стол. </w:t>
      </w:r>
    </w:p>
    <w:p w:rsidR="00F575A9" w:rsidRDefault="00F575A9"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p>
    <w:p w:rsidR="00F575A9" w:rsidRDefault="00F575A9"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p>
    <w:tbl>
      <w:tblPr>
        <w:tblW w:w="9356" w:type="dxa"/>
        <w:jc w:val="center"/>
        <w:tblLayout w:type="fixed"/>
        <w:tblCellMar>
          <w:top w:w="28" w:type="dxa"/>
          <w:left w:w="28" w:type="dxa"/>
          <w:bottom w:w="28" w:type="dxa"/>
          <w:right w:w="28" w:type="dxa"/>
        </w:tblCellMar>
        <w:tblLook w:val="0000"/>
      </w:tblPr>
      <w:tblGrid>
        <w:gridCol w:w="1857"/>
        <w:gridCol w:w="797"/>
        <w:gridCol w:w="1036"/>
        <w:gridCol w:w="705"/>
        <w:gridCol w:w="3119"/>
        <w:gridCol w:w="1842"/>
      </w:tblGrid>
      <w:tr w:rsidR="00460F00" w:rsidRPr="00460F00" w:rsidTr="00460F00">
        <w:trPr>
          <w:trHeight w:val="20"/>
          <w:jc w:val="center"/>
        </w:trPr>
        <w:tc>
          <w:tcPr>
            <w:tcW w:w="1857" w:type="dxa"/>
            <w:vMerge w:val="restart"/>
            <w:tcBorders>
              <w:top w:val="single" w:sz="4" w:space="0" w:color="000000"/>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Препарат</w:t>
            </w:r>
          </w:p>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p>
        </w:tc>
        <w:tc>
          <w:tcPr>
            <w:tcW w:w="2538" w:type="dxa"/>
            <w:gridSpan w:val="3"/>
            <w:tcBorders>
              <w:top w:val="single" w:sz="4" w:space="0" w:color="000000"/>
              <w:left w:val="single" w:sz="4" w:space="0" w:color="000000"/>
              <w:bottom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Режим стерилизации</w:t>
            </w:r>
          </w:p>
        </w:tc>
        <w:tc>
          <w:tcPr>
            <w:tcW w:w="3119" w:type="dxa"/>
            <w:vMerge w:val="restart"/>
            <w:tcBorders>
              <w:top w:val="single" w:sz="4" w:space="0" w:color="000000"/>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Вид изделий,</w:t>
            </w:r>
          </w:p>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рекомендуемых к</w:t>
            </w:r>
          </w:p>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стерилизации данным</w:t>
            </w:r>
          </w:p>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способом</w:t>
            </w:r>
          </w:p>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p>
        </w:tc>
        <w:tc>
          <w:tcPr>
            <w:tcW w:w="1842" w:type="dxa"/>
            <w:vMerge w:val="restart"/>
            <w:tcBorders>
              <w:top w:val="single" w:sz="4" w:space="0" w:color="000000"/>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Условия</w:t>
            </w:r>
          </w:p>
          <w:p w:rsidR="00460F00" w:rsidRPr="00460F00" w:rsidRDefault="00460F00" w:rsidP="00460F00">
            <w:pPr>
              <w:widowControl w:val="0"/>
              <w:tabs>
                <w:tab w:val="left" w:pos="993"/>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проведения</w:t>
            </w:r>
          </w:p>
          <w:p w:rsidR="00460F00" w:rsidRPr="00460F00" w:rsidRDefault="00460F00" w:rsidP="00460F00">
            <w:pPr>
              <w:widowControl w:val="0"/>
              <w:tabs>
                <w:tab w:val="left" w:pos="993"/>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стерилизации</w:t>
            </w:r>
          </w:p>
          <w:p w:rsidR="00460F00" w:rsidRPr="00460F00" w:rsidRDefault="00460F00" w:rsidP="00460F00">
            <w:pPr>
              <w:widowControl w:val="0"/>
              <w:tabs>
                <w:tab w:val="left" w:pos="993"/>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p>
        </w:tc>
      </w:tr>
      <w:tr w:rsidR="00460F00" w:rsidRPr="00460F00" w:rsidTr="00460F00">
        <w:trPr>
          <w:trHeight w:val="20"/>
          <w:jc w:val="center"/>
        </w:trPr>
        <w:tc>
          <w:tcPr>
            <w:tcW w:w="1857" w:type="dxa"/>
            <w:vMerge/>
            <w:tcBorders>
              <w:left w:val="single" w:sz="4" w:space="0" w:color="000000"/>
              <w:bottom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18"/>
              <w:contextualSpacing/>
              <w:jc w:val="both"/>
              <w:rPr>
                <w:rFonts w:ascii="Times New Roman" w:eastAsiaTheme="minorEastAsia" w:hAnsi="Times New Roman" w:cs="Times New Roman"/>
                <w:b/>
                <w:bCs/>
                <w:color w:val="000000" w:themeColor="text1"/>
                <w:sz w:val="24"/>
                <w:szCs w:val="24"/>
                <w:lang w:eastAsia="ru-RU"/>
              </w:rPr>
            </w:pPr>
          </w:p>
        </w:tc>
        <w:tc>
          <w:tcPr>
            <w:tcW w:w="797" w:type="dxa"/>
            <w:tcBorders>
              <w:top w:val="single" w:sz="4" w:space="0" w:color="000000"/>
              <w:left w:val="single" w:sz="4" w:space="0" w:color="000000"/>
              <w:bottom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contextualSpacing/>
              <w:jc w:val="center"/>
              <w:rPr>
                <w:rFonts w:ascii="Times New Roman" w:eastAsiaTheme="minorEastAsia" w:hAnsi="Times New Roman" w:cs="Times New Roman"/>
                <w:bCs/>
                <w:color w:val="000000" w:themeColor="text1"/>
                <w:sz w:val="24"/>
                <w:szCs w:val="24"/>
                <w:lang w:eastAsia="ru-RU"/>
              </w:rPr>
            </w:pPr>
            <w:r w:rsidRPr="00460F00">
              <w:rPr>
                <w:rFonts w:ascii="Times New Roman" w:eastAsiaTheme="minorEastAsia" w:hAnsi="Times New Roman" w:cs="Times New Roman"/>
                <w:bCs/>
                <w:color w:val="000000" w:themeColor="text1"/>
                <w:sz w:val="24"/>
                <w:szCs w:val="24"/>
                <w:lang w:eastAsia="ru-RU"/>
              </w:rPr>
              <w:t xml:space="preserve">температура </w:t>
            </w:r>
            <w:r w:rsidRPr="00460F00">
              <w:rPr>
                <w:rFonts w:ascii="Times New Roman" w:eastAsiaTheme="minorEastAsia" w:hAnsi="Times New Roman" w:cs="Times New Roman"/>
                <w:bCs/>
                <w:color w:val="000000" w:themeColor="text1"/>
                <w:sz w:val="24"/>
                <w:szCs w:val="24"/>
                <w:vertAlign w:val="superscript"/>
                <w:lang w:eastAsia="ru-RU"/>
              </w:rPr>
              <w:t>0</w:t>
            </w:r>
            <w:r w:rsidRPr="00460F00">
              <w:rPr>
                <w:rFonts w:ascii="Times New Roman" w:eastAsiaTheme="minorEastAsia" w:hAnsi="Times New Roman" w:cs="Times New Roman"/>
                <w:bCs/>
                <w:color w:val="000000" w:themeColor="text1"/>
                <w:sz w:val="24"/>
                <w:szCs w:val="24"/>
                <w:lang w:eastAsia="ru-RU"/>
              </w:rPr>
              <w:t>С</w:t>
            </w:r>
          </w:p>
        </w:tc>
        <w:tc>
          <w:tcPr>
            <w:tcW w:w="1036" w:type="dxa"/>
            <w:tcBorders>
              <w:top w:val="single" w:sz="4" w:space="0" w:color="000000"/>
              <w:left w:val="single" w:sz="4" w:space="0" w:color="000000"/>
              <w:bottom w:val="single" w:sz="4" w:space="0" w:color="000000"/>
              <w:right w:val="single" w:sz="4" w:space="0" w:color="000000"/>
            </w:tcBorders>
            <w:shd w:val="clear" w:color="auto" w:fill="FFFFFF"/>
          </w:tcPr>
          <w:p w:rsidR="00460F00" w:rsidRPr="00460F00" w:rsidRDefault="00460F00" w:rsidP="00460F00">
            <w:pPr>
              <w:widowControl w:val="0"/>
              <w:tabs>
                <w:tab w:val="left" w:pos="0"/>
                <w:tab w:val="left" w:pos="993"/>
                <w:tab w:val="left" w:pos="1801"/>
                <w:tab w:val="left" w:pos="9923"/>
              </w:tabs>
              <w:autoSpaceDE w:val="0"/>
              <w:autoSpaceDN w:val="0"/>
              <w:adjustRightInd w:val="0"/>
              <w:spacing w:after="0" w:line="240" w:lineRule="auto"/>
              <w:contextualSpacing/>
              <w:jc w:val="center"/>
              <w:rPr>
                <w:rFonts w:ascii="Times New Roman" w:eastAsiaTheme="minorEastAsia" w:hAnsi="Times New Roman" w:cs="Times New Roman"/>
                <w:bCs/>
                <w:color w:val="000000" w:themeColor="text1"/>
                <w:sz w:val="24"/>
                <w:szCs w:val="24"/>
                <w:lang w:eastAsia="ru-RU"/>
              </w:rPr>
            </w:pPr>
            <w:r w:rsidRPr="00460F00">
              <w:rPr>
                <w:rFonts w:ascii="Times New Roman" w:eastAsiaTheme="minorEastAsia" w:hAnsi="Times New Roman" w:cs="Times New Roman"/>
                <w:bCs/>
                <w:color w:val="000000" w:themeColor="text1"/>
                <w:sz w:val="24"/>
                <w:szCs w:val="24"/>
                <w:lang w:eastAsia="ru-RU"/>
              </w:rPr>
              <w:t>концен</w:t>
            </w:r>
          </w:p>
          <w:p w:rsidR="00460F00" w:rsidRPr="00460F00" w:rsidRDefault="00460F00" w:rsidP="00460F00">
            <w:pPr>
              <w:widowControl w:val="0"/>
              <w:tabs>
                <w:tab w:val="left" w:pos="0"/>
                <w:tab w:val="left" w:pos="993"/>
                <w:tab w:val="left" w:pos="1801"/>
                <w:tab w:val="left" w:pos="9923"/>
              </w:tabs>
              <w:autoSpaceDE w:val="0"/>
              <w:autoSpaceDN w:val="0"/>
              <w:adjustRightInd w:val="0"/>
              <w:spacing w:after="0" w:line="240" w:lineRule="auto"/>
              <w:contextualSpacing/>
              <w:jc w:val="center"/>
              <w:rPr>
                <w:rFonts w:ascii="Times New Roman" w:eastAsiaTheme="minorEastAsia" w:hAnsi="Times New Roman" w:cs="Times New Roman"/>
                <w:bCs/>
                <w:color w:val="000000" w:themeColor="text1"/>
                <w:sz w:val="24"/>
                <w:szCs w:val="24"/>
                <w:lang w:eastAsia="ru-RU"/>
              </w:rPr>
            </w:pPr>
            <w:r w:rsidRPr="00460F00">
              <w:rPr>
                <w:rFonts w:ascii="Times New Roman" w:eastAsiaTheme="minorEastAsia" w:hAnsi="Times New Roman" w:cs="Times New Roman"/>
                <w:bCs/>
                <w:color w:val="000000" w:themeColor="text1"/>
                <w:sz w:val="24"/>
                <w:szCs w:val="24"/>
                <w:lang w:eastAsia="ru-RU"/>
              </w:rPr>
              <w:t>трация</w:t>
            </w:r>
          </w:p>
          <w:p w:rsidR="00460F00" w:rsidRPr="00460F00" w:rsidRDefault="00460F00" w:rsidP="00460F00">
            <w:pPr>
              <w:widowControl w:val="0"/>
              <w:tabs>
                <w:tab w:val="left" w:pos="0"/>
                <w:tab w:val="left" w:pos="993"/>
                <w:tab w:val="left" w:pos="1801"/>
                <w:tab w:val="left" w:pos="9923"/>
              </w:tabs>
              <w:autoSpaceDE w:val="0"/>
              <w:autoSpaceDN w:val="0"/>
              <w:adjustRightInd w:val="0"/>
              <w:spacing w:after="0" w:line="240" w:lineRule="auto"/>
              <w:contextualSpacing/>
              <w:jc w:val="center"/>
              <w:rPr>
                <w:rFonts w:ascii="Times New Roman" w:eastAsiaTheme="minorEastAsia" w:hAnsi="Times New Roman" w:cs="Times New Roman"/>
                <w:bCs/>
                <w:color w:val="000000" w:themeColor="text1"/>
                <w:sz w:val="24"/>
                <w:szCs w:val="24"/>
                <w:lang w:eastAsia="ru-RU"/>
              </w:rPr>
            </w:pPr>
            <w:r w:rsidRPr="00460F00">
              <w:rPr>
                <w:rFonts w:ascii="Times New Roman" w:eastAsiaTheme="minorEastAsia" w:hAnsi="Times New Roman" w:cs="Times New Roman"/>
                <w:bCs/>
                <w:color w:val="000000" w:themeColor="text1"/>
                <w:sz w:val="24"/>
                <w:szCs w:val="24"/>
                <w:lang w:eastAsia="ru-RU"/>
              </w:rPr>
              <w:t>рабочего</w:t>
            </w:r>
          </w:p>
          <w:p w:rsidR="00460F00" w:rsidRPr="00460F00" w:rsidRDefault="00460F00" w:rsidP="00460F00">
            <w:pPr>
              <w:widowControl w:val="0"/>
              <w:tabs>
                <w:tab w:val="left" w:pos="0"/>
                <w:tab w:val="left" w:pos="993"/>
                <w:tab w:val="left" w:pos="1801"/>
                <w:tab w:val="left" w:pos="9923"/>
              </w:tabs>
              <w:autoSpaceDE w:val="0"/>
              <w:autoSpaceDN w:val="0"/>
              <w:adjustRightInd w:val="0"/>
              <w:spacing w:after="0" w:line="240" w:lineRule="auto"/>
              <w:contextualSpacing/>
              <w:jc w:val="center"/>
              <w:rPr>
                <w:rFonts w:ascii="Times New Roman" w:eastAsiaTheme="minorEastAsia" w:hAnsi="Times New Roman" w:cs="Times New Roman"/>
                <w:bCs/>
                <w:color w:val="000000" w:themeColor="text1"/>
                <w:sz w:val="24"/>
                <w:szCs w:val="24"/>
                <w:lang w:eastAsia="ru-RU"/>
              </w:rPr>
            </w:pPr>
            <w:r w:rsidRPr="00460F00">
              <w:rPr>
                <w:rFonts w:ascii="Times New Roman" w:eastAsiaTheme="minorEastAsia" w:hAnsi="Times New Roman" w:cs="Times New Roman"/>
                <w:bCs/>
                <w:color w:val="000000" w:themeColor="text1"/>
                <w:sz w:val="24"/>
                <w:szCs w:val="24"/>
                <w:lang w:eastAsia="ru-RU"/>
              </w:rPr>
              <w:t>раствора, %</w:t>
            </w:r>
          </w:p>
        </w:tc>
        <w:tc>
          <w:tcPr>
            <w:tcW w:w="705" w:type="dxa"/>
            <w:tcBorders>
              <w:top w:val="single" w:sz="4" w:space="0" w:color="000000"/>
              <w:left w:val="single" w:sz="4" w:space="0" w:color="000000"/>
              <w:bottom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contextualSpacing/>
              <w:jc w:val="center"/>
              <w:rPr>
                <w:rFonts w:ascii="Times New Roman" w:eastAsiaTheme="minorEastAsia" w:hAnsi="Times New Roman" w:cs="Times New Roman"/>
                <w:bCs/>
                <w:color w:val="000000" w:themeColor="text1"/>
                <w:sz w:val="24"/>
                <w:szCs w:val="24"/>
                <w:lang w:eastAsia="ru-RU"/>
              </w:rPr>
            </w:pPr>
            <w:r w:rsidRPr="00460F00">
              <w:rPr>
                <w:rFonts w:ascii="Times New Roman" w:eastAsiaTheme="minorEastAsia" w:hAnsi="Times New Roman" w:cs="Times New Roman"/>
                <w:bCs/>
                <w:color w:val="000000" w:themeColor="text1"/>
                <w:sz w:val="24"/>
                <w:szCs w:val="24"/>
                <w:lang w:eastAsia="ru-RU"/>
              </w:rPr>
              <w:t>время, мин</w:t>
            </w:r>
          </w:p>
        </w:tc>
        <w:tc>
          <w:tcPr>
            <w:tcW w:w="3119" w:type="dxa"/>
            <w:vMerge/>
            <w:tcBorders>
              <w:left w:val="single" w:sz="4" w:space="0" w:color="000000"/>
              <w:bottom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18"/>
              <w:contextualSpacing/>
              <w:jc w:val="both"/>
              <w:rPr>
                <w:rFonts w:ascii="Times New Roman" w:eastAsiaTheme="minorEastAsia" w:hAnsi="Times New Roman" w:cs="Times New Roman"/>
                <w:b/>
                <w:bCs/>
                <w:color w:val="000000" w:themeColor="text1"/>
                <w:sz w:val="24"/>
                <w:szCs w:val="24"/>
                <w:lang w:eastAsia="ru-RU"/>
              </w:rPr>
            </w:pPr>
          </w:p>
        </w:tc>
        <w:tc>
          <w:tcPr>
            <w:tcW w:w="1842" w:type="dxa"/>
            <w:vMerge/>
            <w:tcBorders>
              <w:left w:val="single" w:sz="4" w:space="0" w:color="000000"/>
              <w:bottom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9923"/>
              </w:tabs>
              <w:autoSpaceDE w:val="0"/>
              <w:autoSpaceDN w:val="0"/>
              <w:adjustRightInd w:val="0"/>
              <w:spacing w:after="0" w:line="240" w:lineRule="auto"/>
              <w:ind w:right="118"/>
              <w:contextualSpacing/>
              <w:jc w:val="both"/>
              <w:rPr>
                <w:rFonts w:ascii="Times New Roman" w:eastAsiaTheme="minorEastAsia" w:hAnsi="Times New Roman" w:cs="Times New Roman"/>
                <w:b/>
                <w:bCs/>
                <w:color w:val="000000" w:themeColor="text1"/>
                <w:sz w:val="24"/>
                <w:szCs w:val="24"/>
                <w:lang w:eastAsia="ru-RU"/>
              </w:rPr>
            </w:pPr>
          </w:p>
        </w:tc>
      </w:tr>
      <w:tr w:rsidR="00460F00" w:rsidRPr="00460F00" w:rsidTr="00460F00">
        <w:trPr>
          <w:trHeight w:val="20"/>
          <w:jc w:val="center"/>
        </w:trPr>
        <w:tc>
          <w:tcPr>
            <w:tcW w:w="1857" w:type="dxa"/>
            <w:tcBorders>
              <w:top w:val="single" w:sz="4" w:space="0" w:color="000000"/>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Перекись</w:t>
            </w:r>
          </w:p>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водорода</w:t>
            </w:r>
          </w:p>
        </w:tc>
        <w:tc>
          <w:tcPr>
            <w:tcW w:w="797" w:type="dxa"/>
            <w:tcBorders>
              <w:top w:val="single" w:sz="4" w:space="0" w:color="000000"/>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18</w:t>
            </w:r>
          </w:p>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50</w:t>
            </w:r>
          </w:p>
        </w:tc>
        <w:tc>
          <w:tcPr>
            <w:tcW w:w="1036" w:type="dxa"/>
            <w:tcBorders>
              <w:top w:val="single" w:sz="4" w:space="0" w:color="000000"/>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6,0</w:t>
            </w:r>
          </w:p>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6,0</w:t>
            </w:r>
          </w:p>
        </w:tc>
        <w:tc>
          <w:tcPr>
            <w:tcW w:w="705" w:type="dxa"/>
            <w:tcBorders>
              <w:top w:val="single" w:sz="4" w:space="0" w:color="000000"/>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360</w:t>
            </w:r>
          </w:p>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180</w:t>
            </w:r>
          </w:p>
        </w:tc>
        <w:tc>
          <w:tcPr>
            <w:tcW w:w="3119" w:type="dxa"/>
            <w:tcBorders>
              <w:top w:val="single" w:sz="4" w:space="0" w:color="000000"/>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Изделия из полимерных</w:t>
            </w:r>
          </w:p>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материалов (пластмассы,</w:t>
            </w:r>
          </w:p>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резины), стекла,</w:t>
            </w:r>
          </w:p>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коррозийно стойких</w:t>
            </w:r>
          </w:p>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металлов</w:t>
            </w:r>
          </w:p>
        </w:tc>
        <w:tc>
          <w:tcPr>
            <w:tcW w:w="1842" w:type="dxa"/>
            <w:vMerge w:val="restart"/>
            <w:tcBorders>
              <w:top w:val="single" w:sz="4" w:space="0" w:color="000000"/>
              <w:left w:val="single" w:sz="4" w:space="0" w:color="000000"/>
              <w:right w:val="single" w:sz="4" w:space="0" w:color="000000"/>
            </w:tcBorders>
            <w:shd w:val="clear" w:color="auto" w:fill="FFFFFF"/>
            <w:vAlign w:val="center"/>
          </w:tcPr>
          <w:p w:rsidR="00460F00" w:rsidRPr="00460F00" w:rsidRDefault="00460F00" w:rsidP="00460F00">
            <w:pPr>
              <w:widowControl w:val="0"/>
              <w:tabs>
                <w:tab w:val="left" w:pos="993"/>
                <w:tab w:val="left" w:pos="9923"/>
              </w:tabs>
              <w:autoSpaceDE w:val="0"/>
              <w:autoSpaceDN w:val="0"/>
              <w:adjustRightInd w:val="0"/>
              <w:spacing w:after="0" w:line="240" w:lineRule="auto"/>
              <w:ind w:right="-1"/>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Полное погружение    в раствор (с заполнением</w:t>
            </w:r>
          </w:p>
          <w:p w:rsidR="00460F00" w:rsidRPr="00460F00" w:rsidRDefault="00460F00" w:rsidP="00460F00">
            <w:pPr>
              <w:widowControl w:val="0"/>
              <w:tabs>
                <w:tab w:val="left" w:pos="993"/>
                <w:tab w:val="left" w:pos="9923"/>
              </w:tabs>
              <w:autoSpaceDE w:val="0"/>
              <w:autoSpaceDN w:val="0"/>
              <w:adjustRightInd w:val="0"/>
              <w:spacing w:after="0" w:line="240" w:lineRule="auto"/>
              <w:ind w:right="156"/>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каналов       и полостей) на</w:t>
            </w:r>
          </w:p>
          <w:p w:rsidR="00460F00" w:rsidRPr="00460F00" w:rsidRDefault="00460F00" w:rsidP="00460F00">
            <w:pPr>
              <w:widowControl w:val="0"/>
              <w:tabs>
                <w:tab w:val="left" w:pos="993"/>
                <w:tab w:val="left" w:pos="9923"/>
              </w:tabs>
              <w:autoSpaceDE w:val="0"/>
              <w:autoSpaceDN w:val="0"/>
              <w:adjustRightInd w:val="0"/>
              <w:spacing w:after="0" w:line="240" w:lineRule="auto"/>
              <w:ind w:right="156"/>
              <w:contextualSpacing/>
              <w:jc w:val="center"/>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время стерилизационной выдержки</w:t>
            </w:r>
          </w:p>
        </w:tc>
      </w:tr>
      <w:tr w:rsidR="00460F00" w:rsidRPr="00460F00" w:rsidTr="00460F00">
        <w:trPr>
          <w:trHeight w:val="220"/>
          <w:jc w:val="center"/>
        </w:trPr>
        <w:tc>
          <w:tcPr>
            <w:tcW w:w="1857" w:type="dxa"/>
            <w:tcBorders>
              <w:top w:val="single" w:sz="4" w:space="0" w:color="000000"/>
              <w:left w:val="single" w:sz="4" w:space="0" w:color="000000"/>
              <w:bottom w:val="single" w:sz="4" w:space="0" w:color="auto"/>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Глутарал</w:t>
            </w:r>
          </w:p>
        </w:tc>
        <w:tc>
          <w:tcPr>
            <w:tcW w:w="797" w:type="dxa"/>
            <w:vMerge w:val="restart"/>
            <w:tcBorders>
              <w:top w:val="single" w:sz="4" w:space="0" w:color="000000"/>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21</w:t>
            </w:r>
          </w:p>
        </w:tc>
        <w:tc>
          <w:tcPr>
            <w:tcW w:w="1036" w:type="dxa"/>
            <w:vMerge w:val="restart"/>
            <w:tcBorders>
              <w:top w:val="single" w:sz="4" w:space="0" w:color="000000"/>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Применяют без разведения</w:t>
            </w:r>
          </w:p>
        </w:tc>
        <w:tc>
          <w:tcPr>
            <w:tcW w:w="705" w:type="dxa"/>
            <w:vMerge w:val="restart"/>
            <w:tcBorders>
              <w:top w:val="single" w:sz="4" w:space="0" w:color="000000"/>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240</w:t>
            </w:r>
          </w:p>
        </w:tc>
        <w:tc>
          <w:tcPr>
            <w:tcW w:w="3119" w:type="dxa"/>
            <w:vMerge w:val="restart"/>
            <w:tcBorders>
              <w:top w:val="single" w:sz="4" w:space="0" w:color="000000"/>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Инструменты из металлов</w:t>
            </w:r>
          </w:p>
        </w:tc>
        <w:tc>
          <w:tcPr>
            <w:tcW w:w="1842" w:type="dxa"/>
            <w:vMerge/>
            <w:tcBorders>
              <w:top w:val="single" w:sz="4" w:space="0" w:color="000000"/>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r>
      <w:tr w:rsidR="00460F00" w:rsidRPr="00460F00" w:rsidTr="00460F00">
        <w:trPr>
          <w:trHeight w:val="317"/>
          <w:jc w:val="center"/>
        </w:trPr>
        <w:tc>
          <w:tcPr>
            <w:tcW w:w="1857" w:type="dxa"/>
            <w:vMerge w:val="restart"/>
            <w:tcBorders>
              <w:top w:val="single" w:sz="4" w:space="0" w:color="auto"/>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Глутарал-Н</w:t>
            </w:r>
          </w:p>
        </w:tc>
        <w:tc>
          <w:tcPr>
            <w:tcW w:w="797" w:type="dxa"/>
            <w:vMerge/>
            <w:tcBorders>
              <w:top w:val="single" w:sz="4" w:space="0" w:color="000000"/>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c>
          <w:tcPr>
            <w:tcW w:w="1036" w:type="dxa"/>
            <w:vMerge/>
            <w:tcBorders>
              <w:top w:val="single" w:sz="4" w:space="0" w:color="000000"/>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c>
          <w:tcPr>
            <w:tcW w:w="705" w:type="dxa"/>
            <w:vMerge/>
            <w:tcBorders>
              <w:left w:val="single" w:sz="4" w:space="0" w:color="000000"/>
              <w:bottom w:val="single" w:sz="4" w:space="0" w:color="auto"/>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c>
          <w:tcPr>
            <w:tcW w:w="3119" w:type="dxa"/>
            <w:vMerge/>
            <w:tcBorders>
              <w:left w:val="single" w:sz="4" w:space="0" w:color="000000"/>
              <w:bottom w:val="single" w:sz="4" w:space="0" w:color="auto"/>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p>
        </w:tc>
        <w:tc>
          <w:tcPr>
            <w:tcW w:w="1842" w:type="dxa"/>
            <w:vMerge/>
            <w:tcBorders>
              <w:top w:val="single" w:sz="4" w:space="0" w:color="000000"/>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r>
      <w:tr w:rsidR="00460F00" w:rsidRPr="00460F00" w:rsidTr="00460F00">
        <w:trPr>
          <w:trHeight w:val="1365"/>
          <w:jc w:val="center"/>
        </w:trPr>
        <w:tc>
          <w:tcPr>
            <w:tcW w:w="1857" w:type="dxa"/>
            <w:vMerge/>
            <w:tcBorders>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c>
          <w:tcPr>
            <w:tcW w:w="797" w:type="dxa"/>
            <w:vMerge/>
            <w:tcBorders>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c>
          <w:tcPr>
            <w:tcW w:w="1036" w:type="dxa"/>
            <w:vMerge/>
            <w:tcBorders>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c>
          <w:tcPr>
            <w:tcW w:w="705" w:type="dxa"/>
            <w:tcBorders>
              <w:top w:val="single" w:sz="4" w:space="0" w:color="auto"/>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600</w:t>
            </w:r>
          </w:p>
        </w:tc>
        <w:tc>
          <w:tcPr>
            <w:tcW w:w="3119" w:type="dxa"/>
            <w:tcBorders>
              <w:top w:val="single" w:sz="4" w:space="0" w:color="auto"/>
              <w:left w:val="single" w:sz="4" w:space="0" w:color="000000"/>
              <w:right w:val="single" w:sz="4" w:space="0" w:color="000000"/>
            </w:tcBorders>
            <w:shd w:val="clear" w:color="auto" w:fill="FFFFFF"/>
          </w:tcPr>
          <w:p w:rsidR="00460F00" w:rsidRPr="00460F00" w:rsidRDefault="00460F00" w:rsidP="00460F00">
            <w:pPr>
              <w:tabs>
                <w:tab w:val="left" w:pos="993"/>
                <w:tab w:val="left" w:pos="1801"/>
              </w:tabs>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Изделия из полимерных материалов (пластмассы, резины), стекла, металлов, в том числе эндоскопы и инструменты к ним</w:t>
            </w:r>
          </w:p>
        </w:tc>
        <w:tc>
          <w:tcPr>
            <w:tcW w:w="1842" w:type="dxa"/>
            <w:vMerge/>
            <w:tcBorders>
              <w:top w:val="single" w:sz="4" w:space="0" w:color="000000"/>
              <w:left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r>
      <w:tr w:rsidR="00460F00" w:rsidRPr="00460F00" w:rsidTr="00460F00">
        <w:trPr>
          <w:trHeight w:val="20"/>
          <w:jc w:val="center"/>
        </w:trPr>
        <w:tc>
          <w:tcPr>
            <w:tcW w:w="1857" w:type="dxa"/>
            <w:tcBorders>
              <w:top w:val="single" w:sz="4" w:space="0" w:color="000000"/>
              <w:left w:val="single" w:sz="4" w:space="0" w:color="000000"/>
              <w:bottom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Лизоформин - 3000</w:t>
            </w:r>
          </w:p>
        </w:tc>
        <w:tc>
          <w:tcPr>
            <w:tcW w:w="797" w:type="dxa"/>
            <w:tcBorders>
              <w:top w:val="single" w:sz="4" w:space="0" w:color="000000"/>
              <w:left w:val="single" w:sz="4" w:space="0" w:color="000000"/>
              <w:bottom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40-50</w:t>
            </w:r>
          </w:p>
        </w:tc>
        <w:tc>
          <w:tcPr>
            <w:tcW w:w="1036" w:type="dxa"/>
            <w:tcBorders>
              <w:top w:val="single" w:sz="4" w:space="0" w:color="000000"/>
              <w:left w:val="single" w:sz="4" w:space="0" w:color="000000"/>
              <w:bottom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8</w:t>
            </w:r>
          </w:p>
        </w:tc>
        <w:tc>
          <w:tcPr>
            <w:tcW w:w="705" w:type="dxa"/>
            <w:tcBorders>
              <w:top w:val="single" w:sz="4" w:space="0" w:color="000000"/>
              <w:left w:val="single" w:sz="4" w:space="0" w:color="000000"/>
              <w:bottom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60</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Изделия медицинского</w:t>
            </w:r>
          </w:p>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назначения (включая</w:t>
            </w:r>
          </w:p>
          <w:p w:rsidR="00460F00" w:rsidRPr="00460F00" w:rsidRDefault="00460F00" w:rsidP="00460F00">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эндоскопы)</w:t>
            </w:r>
          </w:p>
        </w:tc>
        <w:tc>
          <w:tcPr>
            <w:tcW w:w="1842" w:type="dxa"/>
            <w:vMerge/>
            <w:tcBorders>
              <w:left w:val="single" w:sz="4" w:space="0" w:color="000000"/>
              <w:bottom w:val="single" w:sz="4" w:space="0" w:color="000000"/>
              <w:right w:val="single" w:sz="4" w:space="0" w:color="000000"/>
            </w:tcBorders>
            <w:shd w:val="clear" w:color="auto" w:fill="FFFFFF"/>
          </w:tcPr>
          <w:p w:rsidR="00460F00" w:rsidRPr="00460F00" w:rsidRDefault="00460F00" w:rsidP="00460F00">
            <w:pPr>
              <w:widowControl w:val="0"/>
              <w:tabs>
                <w:tab w:val="left" w:pos="993"/>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r>
    </w:tbl>
    <w:p w:rsidR="00460F00" w:rsidRPr="00460F00" w:rsidRDefault="00460F00" w:rsidP="00F91614">
      <w:pPr>
        <w:pStyle w:val="a3"/>
        <w:numPr>
          <w:ilvl w:val="0"/>
          <w:numId w:val="25"/>
        </w:numPr>
        <w:shd w:val="clear" w:color="auto" w:fill="FFFFFF"/>
        <w:tabs>
          <w:tab w:val="left" w:pos="993"/>
          <w:tab w:val="left" w:pos="9923"/>
        </w:tabs>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Повторно 6% раствор перекиси водорода использовать нельзя.</w:t>
      </w:r>
    </w:p>
    <w:p w:rsidR="00460F00" w:rsidRPr="00460F00" w:rsidRDefault="00460F00" w:rsidP="00F91614">
      <w:pPr>
        <w:pStyle w:val="a3"/>
        <w:numPr>
          <w:ilvl w:val="0"/>
          <w:numId w:val="25"/>
        </w:numPr>
        <w:shd w:val="clear" w:color="auto" w:fill="FFFFFF"/>
        <w:tabs>
          <w:tab w:val="left" w:pos="993"/>
          <w:tab w:val="left" w:pos="9923"/>
        </w:tabs>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Температура раствора в процессе стерилизации не поддерживается.</w:t>
      </w:r>
    </w:p>
    <w:p w:rsidR="00460F00" w:rsidRPr="00460F00" w:rsidRDefault="00460F00" w:rsidP="00F91614">
      <w:pPr>
        <w:pStyle w:val="a3"/>
        <w:numPr>
          <w:ilvl w:val="0"/>
          <w:numId w:val="25"/>
        </w:numPr>
        <w:shd w:val="clear" w:color="auto" w:fill="FFFFFF"/>
        <w:tabs>
          <w:tab w:val="left" w:pos="993"/>
          <w:tab w:val="left" w:pos="9923"/>
        </w:tabs>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Стерилизацию и промывание проводят в асептических условиях, соответствующих требованиям, предъявляемым к чистым операционных.</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C00000"/>
          <w:sz w:val="24"/>
          <w:szCs w:val="24"/>
          <w:lang w:eastAsia="ru-RU"/>
        </w:rPr>
      </w:pP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C00000"/>
          <w:sz w:val="24"/>
          <w:szCs w:val="24"/>
          <w:lang w:eastAsia="ru-RU"/>
        </w:rPr>
      </w:pPr>
      <w:r w:rsidRPr="00460F00">
        <w:rPr>
          <w:rFonts w:ascii="Times New Roman" w:eastAsiaTheme="minorEastAsia" w:hAnsi="Times New Roman" w:cs="Times New Roman"/>
          <w:b/>
          <w:bCs/>
          <w:color w:val="C00000"/>
          <w:sz w:val="24"/>
          <w:szCs w:val="24"/>
          <w:lang w:eastAsia="ru-RU"/>
        </w:rPr>
        <w:t>Газовый метод стерилизации</w:t>
      </w:r>
    </w:p>
    <w:p w:rsidR="00460F00" w:rsidRPr="00460F00" w:rsidRDefault="00460F00" w:rsidP="00460F00">
      <w:pPr>
        <w:tabs>
          <w:tab w:val="left" w:pos="993"/>
        </w:tabs>
        <w:spacing w:after="0" w:line="240" w:lineRule="auto"/>
        <w:ind w:firstLine="709"/>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Для газового метода стерилизации используют смесь ОБ (смесь окиси этилена и бромистого метила в весовом соотношений 1:2,5 соответственно), окись этилена, пары раствора формальдегида в этиловом спирте, а также озон. </w:t>
      </w:r>
    </w:p>
    <w:p w:rsidR="00460F00" w:rsidRPr="00460F00" w:rsidRDefault="00460F00" w:rsidP="00460F00">
      <w:pPr>
        <w:tabs>
          <w:tab w:val="left" w:pos="993"/>
        </w:tabs>
        <w:spacing w:after="0" w:line="240" w:lineRule="auto"/>
        <w:ind w:firstLine="709"/>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Стерилизацию газовым методом осуществляют в стационарных газовых стерилизаторах, разрешенных к применению в установленном порядке, а также в портативных аппаратах.  </w:t>
      </w:r>
    </w:p>
    <w:p w:rsidR="00460F00" w:rsidRPr="00460F00" w:rsidRDefault="00460F00" w:rsidP="00460F00">
      <w:pPr>
        <w:tabs>
          <w:tab w:val="left" w:pos="993"/>
        </w:tabs>
        <w:spacing w:after="0" w:line="240" w:lineRule="auto"/>
        <w:ind w:firstLine="709"/>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Стерилизации подвергают оптику, кардиостимуляторы, изделия из полимерных материалов, резины, стекла, металла, пластмассовых частей различных аппаратов. Практическое осуществление данного метода встречается значит значительные трудности, поэтому газовая стерилизация не получила ещё того распространения, которое она заслуживает по своим возможностям.</w:t>
      </w:r>
    </w:p>
    <w:p w:rsidR="00460F00" w:rsidRPr="00460F00" w:rsidRDefault="00460F00" w:rsidP="00460F00">
      <w:pPr>
        <w:tabs>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 Стерилизацию осуществляют в соответствии с режимами применения средств для стерилизации конкретных групп изделий, а также согласно инструкциям по эксплуатации стерилизаторов, разрешенных к применению.</w:t>
      </w:r>
    </w:p>
    <w:p w:rsidR="00460F00" w:rsidRPr="00460F00" w:rsidRDefault="00460F00" w:rsidP="00460F00">
      <w:pPr>
        <w:tabs>
          <w:tab w:val="left" w:pos="993"/>
        </w:tabs>
        <w:spacing w:after="0" w:line="240" w:lineRule="auto"/>
        <w:ind w:firstLine="709"/>
        <w:contextualSpacing/>
        <w:jc w:val="both"/>
        <w:rPr>
          <w:rFonts w:ascii="Times New Roman" w:eastAsiaTheme="minorEastAsia" w:hAnsi="Times New Roman" w:cs="Times New Roman"/>
          <w:b/>
          <w:color w:val="000000" w:themeColor="text1"/>
          <w:sz w:val="24"/>
          <w:szCs w:val="24"/>
          <w:lang w:eastAsia="ru-RU"/>
        </w:rPr>
      </w:pPr>
    </w:p>
    <w:p w:rsidR="00F91614" w:rsidRPr="00460F00" w:rsidRDefault="00F91614" w:rsidP="00F91614">
      <w:pPr>
        <w:widowControl w:val="0"/>
        <w:tabs>
          <w:tab w:val="left" w:pos="993"/>
          <w:tab w:val="left" w:pos="992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C00000"/>
          <w:sz w:val="24"/>
          <w:szCs w:val="24"/>
          <w:lang w:eastAsia="ru-RU"/>
        </w:rPr>
      </w:pPr>
      <w:r w:rsidRPr="00460F00">
        <w:rPr>
          <w:rFonts w:ascii="Times New Roman" w:eastAsiaTheme="minorEastAsia" w:hAnsi="Times New Roman" w:cs="Times New Roman"/>
          <w:b/>
          <w:bCs/>
          <w:color w:val="C00000"/>
          <w:sz w:val="24"/>
          <w:szCs w:val="24"/>
          <w:lang w:eastAsia="ru-RU"/>
        </w:rPr>
        <w:t>Контроль качества стерилизации</w:t>
      </w:r>
    </w:p>
    <w:p w:rsidR="00F91614" w:rsidRPr="00460F00" w:rsidRDefault="00F91614" w:rsidP="00F91614">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Контроль позволяет улучшить качество стерилизации в ЛПУ. За качеством стерилизации в лечебных учреждениях ведут тройной контроль: технический, бактериологический и химический.</w:t>
      </w:r>
    </w:p>
    <w:p w:rsidR="00F91614" w:rsidRPr="00460F00" w:rsidRDefault="00F91614" w:rsidP="00F91614">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Технический контроль</w:t>
      </w:r>
      <w:r w:rsidRPr="00460F00">
        <w:rPr>
          <w:rFonts w:ascii="Times New Roman" w:eastAsiaTheme="minorEastAsia" w:hAnsi="Times New Roman" w:cs="Times New Roman"/>
          <w:color w:val="000000" w:themeColor="text1"/>
          <w:sz w:val="24"/>
          <w:szCs w:val="24"/>
          <w:lang w:eastAsia="ru-RU"/>
        </w:rPr>
        <w:t xml:space="preserve"> проводят сотрудники ЦСО путем наблюдения за показаниями приборов.</w:t>
      </w:r>
    </w:p>
    <w:p w:rsidR="00F91614" w:rsidRPr="00460F00" w:rsidRDefault="00F91614" w:rsidP="00F91614">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Бактериологический контроль</w:t>
      </w:r>
      <w:r w:rsidRPr="00460F00">
        <w:rPr>
          <w:rFonts w:ascii="Times New Roman" w:eastAsiaTheme="minorEastAsia" w:hAnsi="Times New Roman" w:cs="Times New Roman"/>
          <w:color w:val="000000" w:themeColor="text1"/>
          <w:sz w:val="24"/>
          <w:szCs w:val="24"/>
          <w:lang w:eastAsia="ru-RU"/>
        </w:rPr>
        <w:t xml:space="preserve"> — самый точный и достоверный по оценке тест-культур. Бактериологический контроль работы стерилизационной аппаратуры осуществляют с помощью биотестов на основании гибели спор термоустойчивых организмов. Биотесты представляют собой </w:t>
      </w:r>
      <w:r w:rsidRPr="00460F00">
        <w:rPr>
          <w:rFonts w:ascii="Times New Roman" w:eastAsiaTheme="minorEastAsia" w:hAnsi="Times New Roman" w:cs="Times New Roman"/>
          <w:color w:val="000000" w:themeColor="text1"/>
          <w:sz w:val="24"/>
          <w:szCs w:val="24"/>
          <w:lang w:eastAsia="ru-RU"/>
        </w:rPr>
        <w:lastRenderedPageBreak/>
        <w:t>дозированное количество спор тест-культуры на носителе (или в нем), помещенном в упаковку, которая предназначена для сохранения целостности носителя со спорами и предупреждения вторичного обсеменения после стерилизации. В качестве носителей используют инсулиновые флаконы, чашечки из алюминиевой фольги (для паровых и воздушных стерилизаторов), а также диски из фильтровальной бумаги (для воздушных стерилизаторов). Упакованные биотесты помещают в те же контрольные точки стерилизационной камеры, что и средства физического и химического контроля.</w:t>
      </w:r>
    </w:p>
    <w:p w:rsidR="00F91614" w:rsidRPr="00460F00" w:rsidRDefault="00F91614" w:rsidP="00F91614">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Основанием для заключения об эффективной работе стерилизационной аппаратуры является отсутствие роста тест-культуры при бактериологических исследованиях всех биотестов в сочетании с удовлетворительными результатами физического и химического контроля.</w:t>
      </w:r>
    </w:p>
    <w:p w:rsidR="00F91614" w:rsidRPr="00460F00" w:rsidRDefault="00F91614" w:rsidP="00F91614">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Химический контроль</w:t>
      </w:r>
      <w:r w:rsidRPr="00460F00">
        <w:rPr>
          <w:rFonts w:ascii="Times New Roman" w:eastAsiaTheme="minorEastAsia" w:hAnsi="Times New Roman" w:cs="Times New Roman"/>
          <w:color w:val="000000" w:themeColor="text1"/>
          <w:sz w:val="24"/>
          <w:szCs w:val="24"/>
          <w:lang w:eastAsia="ru-RU"/>
        </w:rPr>
        <w:t xml:space="preserve"> — облегчает визуализацию процесса стерилизации, применяется для соблюдения критических параметров обработки. Представляют собой стеклянные трубки, содержащие химические соединения или их смеси с красителями, и предназначены для контроля достижения заданной температуры по изменению агрегатного состояния и (или) цвета химических соединений, наблюдаемому после окончания стерилизации.</w:t>
      </w:r>
    </w:p>
    <w:p w:rsidR="00F91614" w:rsidRPr="00460F00" w:rsidRDefault="00F91614" w:rsidP="00F91614">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Назначение индикаторов</w:t>
      </w:r>
    </w:p>
    <w:p w:rsidR="00F91614" w:rsidRPr="00460F00" w:rsidRDefault="00F91614" w:rsidP="00F91614">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Индикаторы серии «Стериконт» предназначены для контроля всех критических параметров паровой или воздушной стерилизации в камере стерилизатора (снаружи стерилизуемых упаковок)</w:t>
      </w:r>
    </w:p>
    <w:p w:rsidR="00F91614" w:rsidRPr="00460F00" w:rsidRDefault="00F91614" w:rsidP="00F91614">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Индикаторы серии «Стеритест» предназначены для контроля всех критических параметров паровой или воздушной стерилизации внутри стерилизуемых упаковок при длинных режимах в стерилизаторах с продувкой.</w:t>
      </w:r>
    </w:p>
    <w:p w:rsidR="00F91614" w:rsidRPr="00460F00" w:rsidRDefault="00F91614" w:rsidP="00F91614">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Индикаторы серии «Интест» предназначены для контроля всех критических параметров паровой стерилизации, как в камере стерилизатора, так и внутри стерилизуемых упаковок при коротких режимах вакуумирования.</w:t>
      </w:r>
    </w:p>
    <w:p w:rsidR="00F91614" w:rsidRPr="00460F00" w:rsidRDefault="00F91614" w:rsidP="00F91614">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Преимущества индикаторов:</w:t>
      </w:r>
    </w:p>
    <w:p w:rsidR="00F91614" w:rsidRPr="00460F00" w:rsidRDefault="00F91614" w:rsidP="00F91614">
      <w:pPr>
        <w:widowControl w:val="0"/>
        <w:numPr>
          <w:ilvl w:val="0"/>
          <w:numId w:val="11"/>
        </w:numPr>
        <w:tabs>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четкий, контрастный цветовой переход облегчает визуальный контроль и повышает его точность;</w:t>
      </w:r>
    </w:p>
    <w:p w:rsidR="00F91614" w:rsidRPr="00460F00" w:rsidRDefault="00F91614" w:rsidP="00F91614">
      <w:pPr>
        <w:widowControl w:val="0"/>
        <w:numPr>
          <w:ilvl w:val="0"/>
          <w:numId w:val="11"/>
        </w:numPr>
        <w:tabs>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на каждом индикаторе напечатан эталон конечного цвета индикаторной метки, который она приобретает при соблюдении параметров стерилизации. Эталон не может быть утерян или перепутан, что повышает надежность документирования и улучшает отчетность перед контролирующими организациями;</w:t>
      </w:r>
    </w:p>
    <w:p w:rsidR="00F91614" w:rsidRPr="00460F00" w:rsidRDefault="00F91614" w:rsidP="00F91614">
      <w:pPr>
        <w:widowControl w:val="0"/>
        <w:numPr>
          <w:ilvl w:val="0"/>
          <w:numId w:val="11"/>
        </w:numPr>
        <w:tabs>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липкий слой на обратной стороне индикатора облегчает его закрепление на стерилизуемых упаковках и подклеивание в журнал контроля.</w:t>
      </w:r>
    </w:p>
    <w:p w:rsidR="00F91614" w:rsidRPr="00460F00" w:rsidRDefault="00F91614" w:rsidP="00F91614">
      <w:pPr>
        <w:widowControl w:val="0"/>
        <w:tabs>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u w:val="single"/>
          <w:lang w:eastAsia="ru-RU"/>
        </w:rPr>
      </w:pPr>
      <w:r w:rsidRPr="00460F00">
        <w:rPr>
          <w:rFonts w:ascii="Times New Roman" w:eastAsiaTheme="minorEastAsia" w:hAnsi="Times New Roman" w:cs="Times New Roman"/>
          <w:color w:val="000000" w:themeColor="text1"/>
          <w:sz w:val="24"/>
          <w:szCs w:val="24"/>
          <w:u w:val="single"/>
          <w:lang w:eastAsia="ru-RU"/>
        </w:rPr>
        <w:t>Отработанные индикаторы подклеиваются в журнал учета стерилизации, в выделенные для этого дополнительные колонки. Документирование индикаторов позволяет предоставить накопленную информацию контролирующим органам и использовать для ретроспективного анализа при неудовлетворительном бактериологическом контроле.</w:t>
      </w:r>
    </w:p>
    <w:p w:rsidR="00F91614" w:rsidRPr="00460F00" w:rsidRDefault="00F91614" w:rsidP="00F91614">
      <w:pPr>
        <w:widowControl w:val="0"/>
        <w:tabs>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Индикаторы, заложенные в упаковки с инструментами, материалами, проверяет медицинский персонал перед проведением процедуры.  Изделия запрещается использовать, если цвет индикатора светлее эталона. Все индикаторы разработаны на основании требований стандарта ГОСТ Р ИСО 11140 «Стерилизация медицинской продукции. Химические индикаторы».</w:t>
      </w:r>
    </w:p>
    <w:p w:rsidR="00460F00" w:rsidRPr="00460F00" w:rsidRDefault="00460F00" w:rsidP="00460F00">
      <w:pPr>
        <w:shd w:val="clear" w:color="auto" w:fill="FFFFFF"/>
        <w:tabs>
          <w:tab w:val="left" w:pos="284"/>
          <w:tab w:val="left" w:pos="426"/>
          <w:tab w:val="left" w:pos="993"/>
        </w:tabs>
        <w:spacing w:after="0" w:line="240" w:lineRule="auto"/>
        <w:ind w:firstLine="709"/>
        <w:jc w:val="center"/>
        <w:rPr>
          <w:rFonts w:ascii="Times New Roman" w:eastAsiaTheme="minorEastAsia" w:hAnsi="Times New Roman" w:cs="Times New Roman"/>
          <w:b/>
          <w:bCs/>
          <w:color w:val="000000"/>
          <w:sz w:val="24"/>
          <w:szCs w:val="24"/>
          <w:lang w:eastAsia="ru-RU"/>
        </w:rPr>
      </w:pPr>
      <w:r w:rsidRPr="00460F00">
        <w:rPr>
          <w:rFonts w:ascii="Times New Roman" w:eastAsiaTheme="minorEastAsia" w:hAnsi="Times New Roman" w:cs="Times New Roman"/>
          <w:b/>
          <w:bCs/>
          <w:color w:val="000000"/>
          <w:sz w:val="24"/>
          <w:szCs w:val="24"/>
          <w:lang w:eastAsia="ru-RU"/>
        </w:rPr>
        <w:t>Подготовка перевязочного материала</w:t>
      </w:r>
    </w:p>
    <w:p w:rsidR="00460F00" w:rsidRPr="00460F00" w:rsidRDefault="00460F00" w:rsidP="00460F00">
      <w:pPr>
        <w:shd w:val="clear" w:color="auto" w:fill="FFFFFF"/>
        <w:tabs>
          <w:tab w:val="left" w:pos="284"/>
          <w:tab w:val="left" w:pos="426"/>
          <w:tab w:val="left" w:pos="993"/>
        </w:tabs>
        <w:spacing w:after="0" w:line="240" w:lineRule="auto"/>
        <w:ind w:firstLine="709"/>
        <w:jc w:val="both"/>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Медицинская сестра готовит перевязочный материал чисто вымытыми руками на рабочем столе. Ватные изде</w:t>
      </w:r>
      <w:r w:rsidRPr="00460F00">
        <w:rPr>
          <w:rFonts w:ascii="Times New Roman" w:eastAsiaTheme="minorEastAsia" w:hAnsi="Times New Roman" w:cs="Times New Roman"/>
          <w:color w:val="000000"/>
          <w:sz w:val="24"/>
          <w:szCs w:val="24"/>
          <w:lang w:eastAsia="ru-RU"/>
        </w:rPr>
        <w:softHyphen/>
        <w:t>лия (шарики, турунды) предназначены для работы в про</w:t>
      </w:r>
      <w:r w:rsidRPr="00460F00">
        <w:rPr>
          <w:rFonts w:ascii="Times New Roman" w:eastAsiaTheme="minorEastAsia" w:hAnsi="Times New Roman" w:cs="Times New Roman"/>
          <w:color w:val="000000"/>
          <w:sz w:val="24"/>
          <w:szCs w:val="24"/>
          <w:lang w:eastAsia="ru-RU"/>
        </w:rPr>
        <w:softHyphen/>
        <w:t>цедурном кабинете, изделия из медицинской марли (ша</w:t>
      </w:r>
      <w:r w:rsidRPr="00460F00">
        <w:rPr>
          <w:rFonts w:ascii="Times New Roman" w:eastAsiaTheme="minorEastAsia" w:hAnsi="Times New Roman" w:cs="Times New Roman"/>
          <w:color w:val="000000"/>
          <w:sz w:val="24"/>
          <w:szCs w:val="24"/>
          <w:lang w:eastAsia="ru-RU"/>
        </w:rPr>
        <w:softHyphen/>
        <w:t>рики, салфетки) — для перевязочной. В лечебном отделе</w:t>
      </w:r>
      <w:r w:rsidRPr="00460F00">
        <w:rPr>
          <w:rFonts w:ascii="Times New Roman" w:eastAsiaTheme="minorEastAsia" w:hAnsi="Times New Roman" w:cs="Times New Roman"/>
          <w:color w:val="000000"/>
          <w:sz w:val="24"/>
          <w:szCs w:val="24"/>
          <w:lang w:eastAsia="ru-RU"/>
        </w:rPr>
        <w:softHyphen/>
        <w:t>нии готовят салфетки (малые, средние, большие), шари</w:t>
      </w:r>
      <w:r w:rsidRPr="00460F00">
        <w:rPr>
          <w:rFonts w:ascii="Times New Roman" w:eastAsiaTheme="minorEastAsia" w:hAnsi="Times New Roman" w:cs="Times New Roman"/>
          <w:color w:val="000000"/>
          <w:sz w:val="24"/>
          <w:szCs w:val="24"/>
          <w:lang w:eastAsia="ru-RU"/>
        </w:rPr>
        <w:softHyphen/>
        <w:t>ки, турунды.</w:t>
      </w:r>
    </w:p>
    <w:p w:rsidR="00460F00" w:rsidRPr="00460F00" w:rsidRDefault="00460F00" w:rsidP="00460F00">
      <w:pPr>
        <w:shd w:val="clear" w:color="auto" w:fill="FFFFFF"/>
        <w:tabs>
          <w:tab w:val="left" w:pos="284"/>
          <w:tab w:val="left" w:pos="426"/>
          <w:tab w:val="left" w:pos="993"/>
        </w:tabs>
        <w:spacing w:after="0" w:line="240" w:lineRule="auto"/>
        <w:ind w:firstLine="709"/>
        <w:jc w:val="center"/>
        <w:rPr>
          <w:rFonts w:ascii="Times New Roman" w:eastAsiaTheme="minorEastAsia" w:hAnsi="Times New Roman" w:cs="Times New Roman"/>
          <w:b/>
          <w:bCs/>
          <w:color w:val="000000"/>
          <w:sz w:val="24"/>
          <w:szCs w:val="24"/>
          <w:lang w:eastAsia="ru-RU"/>
        </w:rPr>
      </w:pPr>
    </w:p>
    <w:p w:rsidR="00460F00" w:rsidRPr="00460F00" w:rsidRDefault="00460F00" w:rsidP="00460F00">
      <w:pPr>
        <w:shd w:val="clear" w:color="auto" w:fill="FFFFFF"/>
        <w:tabs>
          <w:tab w:val="left" w:pos="284"/>
          <w:tab w:val="left" w:pos="426"/>
          <w:tab w:val="left" w:pos="993"/>
        </w:tabs>
        <w:spacing w:after="0" w:line="240" w:lineRule="auto"/>
        <w:ind w:firstLine="709"/>
        <w:jc w:val="center"/>
        <w:rPr>
          <w:rFonts w:ascii="Times New Roman" w:eastAsiaTheme="minorEastAsia" w:hAnsi="Times New Roman" w:cs="Times New Roman"/>
          <w:b/>
          <w:bCs/>
          <w:color w:val="000000"/>
          <w:sz w:val="24"/>
          <w:szCs w:val="24"/>
          <w:lang w:eastAsia="ru-RU"/>
        </w:rPr>
      </w:pPr>
      <w:r w:rsidRPr="00460F00">
        <w:rPr>
          <w:rFonts w:ascii="Times New Roman" w:eastAsiaTheme="minorEastAsia" w:hAnsi="Times New Roman" w:cs="Times New Roman"/>
          <w:b/>
          <w:bCs/>
          <w:color w:val="000000"/>
          <w:sz w:val="24"/>
          <w:szCs w:val="24"/>
          <w:lang w:eastAsia="ru-RU"/>
        </w:rPr>
        <w:t>Приготовление перевязочного материала (шариков, салфеток)</w:t>
      </w:r>
    </w:p>
    <w:p w:rsidR="00460F00" w:rsidRPr="00460F00" w:rsidRDefault="00460F00" w:rsidP="00460F00">
      <w:pPr>
        <w:shd w:val="clear" w:color="auto" w:fill="FFFFFF"/>
        <w:tabs>
          <w:tab w:val="left" w:pos="284"/>
          <w:tab w:val="left" w:pos="426"/>
          <w:tab w:val="left" w:pos="993"/>
        </w:tabs>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iCs/>
          <w:color w:val="000000"/>
          <w:sz w:val="24"/>
          <w:szCs w:val="24"/>
          <w:lang w:eastAsia="ru-RU"/>
        </w:rPr>
        <w:t xml:space="preserve"> Приготовление марлевых шариков:</w:t>
      </w:r>
    </w:p>
    <w:p w:rsidR="00460F00" w:rsidRPr="00460F00" w:rsidRDefault="00460F00" w:rsidP="00F91614">
      <w:pPr>
        <w:widowControl w:val="0"/>
        <w:numPr>
          <w:ilvl w:val="0"/>
          <w:numId w:val="13"/>
        </w:numPr>
        <w:shd w:val="clear" w:color="auto" w:fill="FFFFFF"/>
        <w:tabs>
          <w:tab w:val="left" w:pos="0"/>
          <w:tab w:val="left" w:pos="284"/>
          <w:tab w:val="left" w:pos="851"/>
          <w:tab w:val="left" w:pos="993"/>
        </w:tabs>
        <w:autoSpaceDE w:val="0"/>
        <w:autoSpaceDN w:val="0"/>
        <w:adjustRightInd w:val="0"/>
        <w:spacing w:after="0" w:line="240" w:lineRule="auto"/>
        <w:ind w:hanging="174"/>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Нарезать марлю 8х10 см (средние шарики);</w:t>
      </w:r>
    </w:p>
    <w:p w:rsidR="00460F00" w:rsidRPr="00460F00" w:rsidRDefault="00460F00" w:rsidP="00F91614">
      <w:pPr>
        <w:widowControl w:val="0"/>
        <w:numPr>
          <w:ilvl w:val="0"/>
          <w:numId w:val="13"/>
        </w:numPr>
        <w:shd w:val="clear" w:color="auto" w:fill="FFFFFF"/>
        <w:tabs>
          <w:tab w:val="left" w:pos="0"/>
          <w:tab w:val="left" w:pos="284"/>
          <w:tab w:val="left" w:pos="851"/>
          <w:tab w:val="left" w:pos="993"/>
        </w:tabs>
        <w:autoSpaceDE w:val="0"/>
        <w:autoSpaceDN w:val="0"/>
        <w:adjustRightInd w:val="0"/>
        <w:spacing w:after="0" w:line="240" w:lineRule="auto"/>
        <w:ind w:hanging="174"/>
        <w:jc w:val="both"/>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Получить марлевую полоску, загнув противопо</w:t>
      </w:r>
      <w:r w:rsidRPr="00460F00">
        <w:rPr>
          <w:rFonts w:ascii="Times New Roman" w:eastAsiaTheme="minorEastAsia" w:hAnsi="Times New Roman" w:cs="Times New Roman"/>
          <w:color w:val="000000"/>
          <w:sz w:val="24"/>
          <w:szCs w:val="24"/>
          <w:lang w:eastAsia="ru-RU"/>
        </w:rPr>
        <w:softHyphen/>
        <w:t>ложные концы марли на 2 см, чтобы спрятать нити;</w:t>
      </w:r>
    </w:p>
    <w:p w:rsidR="00460F00" w:rsidRPr="00460F00" w:rsidRDefault="00460F00" w:rsidP="00F91614">
      <w:pPr>
        <w:widowControl w:val="0"/>
        <w:numPr>
          <w:ilvl w:val="0"/>
          <w:numId w:val="13"/>
        </w:numPr>
        <w:shd w:val="clear" w:color="auto" w:fill="FFFFFF"/>
        <w:tabs>
          <w:tab w:val="left" w:pos="0"/>
          <w:tab w:val="left" w:pos="284"/>
          <w:tab w:val="left" w:pos="851"/>
          <w:tab w:val="left" w:pos="993"/>
        </w:tabs>
        <w:autoSpaceDE w:val="0"/>
        <w:autoSpaceDN w:val="0"/>
        <w:adjustRightInd w:val="0"/>
        <w:spacing w:after="0" w:line="240" w:lineRule="auto"/>
        <w:ind w:hanging="174"/>
        <w:jc w:val="both"/>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Обернуть марлевую полоску вокруг большого пальца или фаланги 2-го и 3-го пальцев левой кисти в виде кулька, внутрь которого завернуть свободные концы;</w:t>
      </w:r>
    </w:p>
    <w:p w:rsidR="00460F00" w:rsidRPr="00460F00" w:rsidRDefault="00460F00" w:rsidP="00F91614">
      <w:pPr>
        <w:widowControl w:val="0"/>
        <w:numPr>
          <w:ilvl w:val="0"/>
          <w:numId w:val="13"/>
        </w:numPr>
        <w:shd w:val="clear" w:color="auto" w:fill="FFFFFF"/>
        <w:tabs>
          <w:tab w:val="left" w:pos="0"/>
          <w:tab w:val="left" w:pos="284"/>
          <w:tab w:val="left" w:pos="851"/>
          <w:tab w:val="left" w:pos="993"/>
        </w:tabs>
        <w:autoSpaceDE w:val="0"/>
        <w:autoSpaceDN w:val="0"/>
        <w:adjustRightInd w:val="0"/>
        <w:spacing w:after="0" w:line="240" w:lineRule="auto"/>
        <w:ind w:hanging="174"/>
        <w:jc w:val="both"/>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Сложить полученные шарики в марлевые мешоч</w:t>
      </w:r>
      <w:r w:rsidRPr="00460F00">
        <w:rPr>
          <w:rFonts w:ascii="Times New Roman" w:eastAsiaTheme="minorEastAsia" w:hAnsi="Times New Roman" w:cs="Times New Roman"/>
          <w:color w:val="000000"/>
          <w:sz w:val="24"/>
          <w:szCs w:val="24"/>
          <w:lang w:eastAsia="ru-RU"/>
        </w:rPr>
        <w:softHyphen/>
        <w:t>ки по 50 штук.</w:t>
      </w:r>
    </w:p>
    <w:p w:rsidR="00460F00" w:rsidRPr="00460F00" w:rsidRDefault="00F575A9" w:rsidP="00F575A9">
      <w:pPr>
        <w:shd w:val="clear" w:color="auto" w:fill="FFFFFF"/>
        <w:tabs>
          <w:tab w:val="left" w:pos="0"/>
          <w:tab w:val="left" w:pos="284"/>
          <w:tab w:val="left" w:pos="851"/>
          <w:tab w:val="left" w:pos="993"/>
        </w:tabs>
        <w:spacing w:after="0" w:line="240" w:lineRule="auto"/>
        <w:ind w:hanging="174"/>
        <w:rPr>
          <w:rFonts w:ascii="Times New Roman" w:eastAsiaTheme="minorEastAsia" w:hAnsi="Times New Roman" w:cs="Times New Roman"/>
          <w:color w:val="000000"/>
          <w:sz w:val="24"/>
          <w:szCs w:val="24"/>
          <w:lang w:eastAsia="ru-RU"/>
        </w:rPr>
      </w:pPr>
      <w:r>
        <w:rPr>
          <w:rFonts w:ascii="Times New Roman" w:eastAsiaTheme="minorEastAsia" w:hAnsi="Times New Roman" w:cs="Times New Roman"/>
          <w:iCs/>
          <w:color w:val="000000"/>
          <w:sz w:val="24"/>
          <w:szCs w:val="24"/>
          <w:lang w:eastAsia="ru-RU"/>
        </w:rPr>
        <w:lastRenderedPageBreak/>
        <w:tab/>
      </w:r>
      <w:r>
        <w:rPr>
          <w:rFonts w:ascii="Times New Roman" w:eastAsiaTheme="minorEastAsia" w:hAnsi="Times New Roman" w:cs="Times New Roman"/>
          <w:iCs/>
          <w:color w:val="000000"/>
          <w:sz w:val="24"/>
          <w:szCs w:val="24"/>
          <w:lang w:eastAsia="ru-RU"/>
        </w:rPr>
        <w:tab/>
      </w:r>
      <w:r w:rsidR="00460F00" w:rsidRPr="00460F00">
        <w:rPr>
          <w:rFonts w:ascii="Times New Roman" w:eastAsiaTheme="minorEastAsia" w:hAnsi="Times New Roman" w:cs="Times New Roman"/>
          <w:iCs/>
          <w:color w:val="000000"/>
          <w:sz w:val="24"/>
          <w:szCs w:val="24"/>
          <w:lang w:eastAsia="ru-RU"/>
        </w:rPr>
        <w:t>Приготовление марлевых салфеток:</w:t>
      </w:r>
    </w:p>
    <w:p w:rsidR="00460F00" w:rsidRPr="00460F00" w:rsidRDefault="00460F00" w:rsidP="00F91614">
      <w:pPr>
        <w:widowControl w:val="0"/>
        <w:numPr>
          <w:ilvl w:val="0"/>
          <w:numId w:val="14"/>
        </w:numPr>
        <w:shd w:val="clear" w:color="auto" w:fill="FFFFFF"/>
        <w:tabs>
          <w:tab w:val="left" w:pos="0"/>
          <w:tab w:val="left" w:pos="284"/>
          <w:tab w:val="left" w:pos="851"/>
          <w:tab w:val="left" w:pos="993"/>
        </w:tabs>
        <w:autoSpaceDE w:val="0"/>
        <w:autoSpaceDN w:val="0"/>
        <w:adjustRightInd w:val="0"/>
        <w:spacing w:after="0" w:line="240" w:lineRule="auto"/>
        <w:ind w:hanging="174"/>
        <w:jc w:val="both"/>
        <w:rPr>
          <w:rFonts w:ascii="Times New Roman" w:eastAsiaTheme="minorEastAsia" w:hAnsi="Times New Roman" w:cs="Times New Roman"/>
          <w:iCs/>
          <w:color w:val="000000"/>
          <w:sz w:val="24"/>
          <w:szCs w:val="24"/>
          <w:lang w:eastAsia="ru-RU"/>
        </w:rPr>
      </w:pPr>
      <w:r w:rsidRPr="00460F00">
        <w:rPr>
          <w:rFonts w:ascii="Times New Roman" w:eastAsiaTheme="minorEastAsia" w:hAnsi="Times New Roman" w:cs="Times New Roman"/>
          <w:color w:val="000000"/>
          <w:sz w:val="24"/>
          <w:szCs w:val="24"/>
          <w:lang w:eastAsia="ru-RU"/>
        </w:rPr>
        <w:t>Нарезать марлю размером 20x25 см, 30x40 см для малых и средних салфеток;</w:t>
      </w:r>
    </w:p>
    <w:p w:rsidR="00460F00" w:rsidRPr="00460F00" w:rsidRDefault="00460F00" w:rsidP="00F91614">
      <w:pPr>
        <w:widowControl w:val="0"/>
        <w:numPr>
          <w:ilvl w:val="0"/>
          <w:numId w:val="14"/>
        </w:numPr>
        <w:shd w:val="clear" w:color="auto" w:fill="FFFFFF"/>
        <w:tabs>
          <w:tab w:val="left" w:pos="0"/>
          <w:tab w:val="left" w:pos="284"/>
          <w:tab w:val="left" w:pos="851"/>
          <w:tab w:val="left" w:pos="993"/>
        </w:tabs>
        <w:autoSpaceDE w:val="0"/>
        <w:autoSpaceDN w:val="0"/>
        <w:adjustRightInd w:val="0"/>
        <w:spacing w:after="0" w:line="240" w:lineRule="auto"/>
        <w:ind w:hanging="174"/>
        <w:jc w:val="both"/>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Подвернуть края больших сторон по длине, что</w:t>
      </w:r>
      <w:r w:rsidRPr="00460F00">
        <w:rPr>
          <w:rFonts w:ascii="Times New Roman" w:eastAsiaTheme="minorEastAsia" w:hAnsi="Times New Roman" w:cs="Times New Roman"/>
          <w:color w:val="000000"/>
          <w:sz w:val="24"/>
          <w:szCs w:val="24"/>
          <w:lang w:eastAsia="ru-RU"/>
        </w:rPr>
        <w:softHyphen/>
        <w:t>бы они заходили друг за друга;</w:t>
      </w:r>
    </w:p>
    <w:p w:rsidR="00460F00" w:rsidRPr="00460F00" w:rsidRDefault="00460F00" w:rsidP="00F91614">
      <w:pPr>
        <w:widowControl w:val="0"/>
        <w:numPr>
          <w:ilvl w:val="0"/>
          <w:numId w:val="14"/>
        </w:numPr>
        <w:shd w:val="clear" w:color="auto" w:fill="FFFFFF"/>
        <w:tabs>
          <w:tab w:val="left" w:pos="0"/>
          <w:tab w:val="left" w:pos="284"/>
          <w:tab w:val="left" w:pos="851"/>
          <w:tab w:val="left" w:pos="993"/>
        </w:tabs>
        <w:autoSpaceDE w:val="0"/>
        <w:autoSpaceDN w:val="0"/>
        <w:adjustRightInd w:val="0"/>
        <w:spacing w:after="0" w:line="240" w:lineRule="auto"/>
        <w:ind w:hanging="174"/>
        <w:jc w:val="both"/>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Подвернуть края меньших сторон по ширине, что</w:t>
      </w:r>
      <w:r w:rsidRPr="00460F00">
        <w:rPr>
          <w:rFonts w:ascii="Times New Roman" w:eastAsiaTheme="minorEastAsia" w:hAnsi="Times New Roman" w:cs="Times New Roman"/>
          <w:color w:val="000000"/>
          <w:sz w:val="24"/>
          <w:szCs w:val="24"/>
          <w:lang w:eastAsia="ru-RU"/>
        </w:rPr>
        <w:softHyphen/>
        <w:t>бы они соприкасались друг с другом;</w:t>
      </w:r>
    </w:p>
    <w:p w:rsidR="00460F00" w:rsidRPr="00460F00" w:rsidRDefault="00460F00" w:rsidP="00F91614">
      <w:pPr>
        <w:widowControl w:val="0"/>
        <w:numPr>
          <w:ilvl w:val="0"/>
          <w:numId w:val="14"/>
        </w:numPr>
        <w:shd w:val="clear" w:color="auto" w:fill="FFFFFF"/>
        <w:tabs>
          <w:tab w:val="left" w:pos="0"/>
          <w:tab w:val="left" w:pos="284"/>
          <w:tab w:val="left" w:pos="851"/>
          <w:tab w:val="left" w:pos="993"/>
        </w:tabs>
        <w:autoSpaceDE w:val="0"/>
        <w:autoSpaceDN w:val="0"/>
        <w:adjustRightInd w:val="0"/>
        <w:spacing w:after="0" w:line="240" w:lineRule="auto"/>
        <w:ind w:hanging="174"/>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Свернуть салфетку пополам;</w:t>
      </w:r>
    </w:p>
    <w:p w:rsidR="00460F00" w:rsidRPr="00460F00" w:rsidRDefault="00460F00" w:rsidP="00F91614">
      <w:pPr>
        <w:widowControl w:val="0"/>
        <w:numPr>
          <w:ilvl w:val="0"/>
          <w:numId w:val="14"/>
        </w:numPr>
        <w:shd w:val="clear" w:color="auto" w:fill="FFFFFF"/>
        <w:tabs>
          <w:tab w:val="left" w:pos="0"/>
          <w:tab w:val="left" w:pos="284"/>
          <w:tab w:val="left" w:pos="851"/>
          <w:tab w:val="left" w:pos="993"/>
        </w:tabs>
        <w:autoSpaceDE w:val="0"/>
        <w:autoSpaceDN w:val="0"/>
        <w:adjustRightInd w:val="0"/>
        <w:spacing w:after="0" w:line="240" w:lineRule="auto"/>
        <w:ind w:hanging="174"/>
        <w:jc w:val="both"/>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Сложить салфетки по 10 штук, связать полоской марли.</w:t>
      </w:r>
    </w:p>
    <w:p w:rsidR="00460F00" w:rsidRPr="00460F00" w:rsidRDefault="00460F00" w:rsidP="00460F00">
      <w:pPr>
        <w:shd w:val="clear" w:color="auto" w:fill="FFFFFF"/>
        <w:tabs>
          <w:tab w:val="left" w:pos="284"/>
          <w:tab w:val="left" w:pos="426"/>
          <w:tab w:val="left" w:pos="993"/>
        </w:tabs>
        <w:spacing w:after="0" w:line="240" w:lineRule="auto"/>
        <w:ind w:firstLine="709"/>
        <w:jc w:val="center"/>
        <w:rPr>
          <w:rFonts w:ascii="Times New Roman" w:eastAsiaTheme="minorEastAsia" w:hAnsi="Times New Roman" w:cs="Times New Roman"/>
          <w:b/>
          <w:bCs/>
          <w:color w:val="000000"/>
          <w:sz w:val="24"/>
          <w:szCs w:val="24"/>
          <w:lang w:eastAsia="ru-RU"/>
        </w:rPr>
      </w:pPr>
    </w:p>
    <w:p w:rsidR="00460F00" w:rsidRPr="00460F00" w:rsidRDefault="00460F00" w:rsidP="00460F00">
      <w:pPr>
        <w:shd w:val="clear" w:color="auto" w:fill="FFFFFF"/>
        <w:tabs>
          <w:tab w:val="left" w:pos="284"/>
          <w:tab w:val="left" w:pos="426"/>
          <w:tab w:val="left" w:pos="993"/>
        </w:tabs>
        <w:spacing w:after="0" w:line="240" w:lineRule="auto"/>
        <w:ind w:firstLine="709"/>
        <w:jc w:val="center"/>
        <w:rPr>
          <w:rFonts w:ascii="Times New Roman" w:eastAsiaTheme="minorEastAsia" w:hAnsi="Times New Roman" w:cs="Times New Roman"/>
          <w:b/>
          <w:bCs/>
          <w:color w:val="000000"/>
          <w:sz w:val="24"/>
          <w:szCs w:val="24"/>
          <w:lang w:eastAsia="ru-RU"/>
        </w:rPr>
      </w:pPr>
      <w:r w:rsidRPr="00460F00">
        <w:rPr>
          <w:rFonts w:ascii="Times New Roman" w:eastAsiaTheme="minorEastAsia" w:hAnsi="Times New Roman" w:cs="Times New Roman"/>
          <w:b/>
          <w:bCs/>
          <w:color w:val="000000"/>
          <w:sz w:val="24"/>
          <w:szCs w:val="24"/>
          <w:lang w:eastAsia="ru-RU"/>
        </w:rPr>
        <w:t>Укладка перевязочного материала в стерилизационную коробку</w:t>
      </w:r>
    </w:p>
    <w:p w:rsidR="00460F00" w:rsidRPr="00460F00" w:rsidRDefault="00460F00" w:rsidP="00460F00">
      <w:pPr>
        <w:shd w:val="clear" w:color="auto" w:fill="FFFFFF"/>
        <w:tabs>
          <w:tab w:val="left" w:pos="284"/>
          <w:tab w:val="left" w:pos="426"/>
          <w:tab w:val="left" w:pos="993"/>
        </w:tabs>
        <w:spacing w:after="0" w:line="240" w:lineRule="auto"/>
        <w:ind w:firstLine="709"/>
        <w:rPr>
          <w:rFonts w:ascii="Times New Roman" w:eastAsiaTheme="minorEastAsia" w:hAnsi="Times New Roman" w:cs="Times New Roman"/>
          <w:b/>
          <w:color w:val="000000"/>
          <w:sz w:val="24"/>
          <w:szCs w:val="24"/>
          <w:lang w:eastAsia="ru-RU"/>
        </w:rPr>
      </w:pPr>
      <w:r w:rsidRPr="00460F00">
        <w:rPr>
          <w:rFonts w:ascii="Times New Roman" w:eastAsiaTheme="minorEastAsia" w:hAnsi="Times New Roman" w:cs="Times New Roman"/>
          <w:b/>
          <w:color w:val="000000"/>
          <w:sz w:val="24"/>
          <w:szCs w:val="24"/>
          <w:lang w:eastAsia="ru-RU"/>
        </w:rPr>
        <w:t>Последовательность действий:</w:t>
      </w:r>
    </w:p>
    <w:p w:rsidR="00460F00" w:rsidRPr="00460F00" w:rsidRDefault="00460F00" w:rsidP="00F91614">
      <w:pPr>
        <w:widowControl w:val="0"/>
        <w:numPr>
          <w:ilvl w:val="0"/>
          <w:numId w:val="15"/>
        </w:numPr>
        <w:shd w:val="clear" w:color="auto" w:fill="FFFFFF"/>
        <w:tabs>
          <w:tab w:val="left" w:pos="284"/>
          <w:tab w:val="left" w:pos="426"/>
          <w:tab w:val="left" w:pos="993"/>
        </w:tabs>
        <w:autoSpaceDE w:val="0"/>
        <w:autoSpaceDN w:val="0"/>
        <w:adjustRightInd w:val="0"/>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Вымыть и осушить руки.</w:t>
      </w:r>
    </w:p>
    <w:p w:rsidR="00460F00" w:rsidRPr="00460F00" w:rsidRDefault="00460F00" w:rsidP="00F91614">
      <w:pPr>
        <w:widowControl w:val="0"/>
        <w:numPr>
          <w:ilvl w:val="0"/>
          <w:numId w:val="16"/>
        </w:numPr>
        <w:shd w:val="clear" w:color="auto" w:fill="FFFFFF"/>
        <w:tabs>
          <w:tab w:val="left" w:pos="284"/>
          <w:tab w:val="left" w:pos="426"/>
          <w:tab w:val="left" w:pos="993"/>
        </w:tabs>
        <w:autoSpaceDE w:val="0"/>
        <w:autoSpaceDN w:val="0"/>
        <w:adjustRightInd w:val="0"/>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Поместить индикатор стерильности</w:t>
      </w:r>
    </w:p>
    <w:p w:rsidR="00460F00" w:rsidRPr="00460F00" w:rsidRDefault="00460F00" w:rsidP="00F91614">
      <w:pPr>
        <w:widowControl w:val="0"/>
        <w:numPr>
          <w:ilvl w:val="0"/>
          <w:numId w:val="16"/>
        </w:numPr>
        <w:shd w:val="clear" w:color="auto" w:fill="FFFFFF"/>
        <w:tabs>
          <w:tab w:val="left" w:pos="284"/>
          <w:tab w:val="left" w:pos="426"/>
          <w:tab w:val="left" w:pos="993"/>
        </w:tabs>
        <w:autoSpaceDE w:val="0"/>
        <w:autoSpaceDN w:val="0"/>
        <w:adjustRightInd w:val="0"/>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Накрыть салфеткой, свисающей с бикса.</w:t>
      </w:r>
    </w:p>
    <w:p w:rsidR="00460F00" w:rsidRPr="00460F00" w:rsidRDefault="00460F00" w:rsidP="00F91614">
      <w:pPr>
        <w:widowControl w:val="0"/>
        <w:numPr>
          <w:ilvl w:val="0"/>
          <w:numId w:val="16"/>
        </w:numPr>
        <w:shd w:val="clear" w:color="auto" w:fill="FFFFFF"/>
        <w:tabs>
          <w:tab w:val="left" w:pos="284"/>
          <w:tab w:val="left" w:pos="426"/>
          <w:tab w:val="left" w:pos="993"/>
        </w:tabs>
        <w:autoSpaceDE w:val="0"/>
        <w:autoSpaceDN w:val="0"/>
        <w:adjustRightInd w:val="0"/>
        <w:spacing w:after="0" w:line="240" w:lineRule="auto"/>
        <w:ind w:firstLine="709"/>
        <w:jc w:val="both"/>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Поместить салфетку для обработки рук, поместить индикатор стерильности.</w:t>
      </w:r>
    </w:p>
    <w:p w:rsidR="00460F00" w:rsidRPr="00460F00" w:rsidRDefault="00460F00" w:rsidP="00F91614">
      <w:pPr>
        <w:widowControl w:val="0"/>
        <w:numPr>
          <w:ilvl w:val="0"/>
          <w:numId w:val="16"/>
        </w:numPr>
        <w:shd w:val="clear" w:color="auto" w:fill="FFFFFF"/>
        <w:tabs>
          <w:tab w:val="left" w:pos="284"/>
          <w:tab w:val="left" w:pos="426"/>
          <w:tab w:val="left" w:pos="993"/>
        </w:tabs>
        <w:autoSpaceDE w:val="0"/>
        <w:autoSpaceDN w:val="0"/>
        <w:adjustRightInd w:val="0"/>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Закрыть крышку бикса.</w:t>
      </w:r>
    </w:p>
    <w:p w:rsidR="00460F00" w:rsidRPr="00460F00" w:rsidRDefault="00460F00" w:rsidP="00F91614">
      <w:pPr>
        <w:widowControl w:val="0"/>
        <w:numPr>
          <w:ilvl w:val="0"/>
          <w:numId w:val="17"/>
        </w:numPr>
        <w:shd w:val="clear" w:color="auto" w:fill="FFFFFF"/>
        <w:tabs>
          <w:tab w:val="left" w:pos="284"/>
          <w:tab w:val="left" w:pos="426"/>
          <w:tab w:val="left" w:pos="993"/>
        </w:tabs>
        <w:autoSpaceDE w:val="0"/>
        <w:autoSpaceDN w:val="0"/>
        <w:adjustRightInd w:val="0"/>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Привязать к ручке бирку и указать: дату укладки; отделение; поставить подпись.</w:t>
      </w:r>
    </w:p>
    <w:p w:rsidR="00460F00" w:rsidRPr="00460F00" w:rsidRDefault="00460F00" w:rsidP="00F91614">
      <w:pPr>
        <w:numPr>
          <w:ilvl w:val="0"/>
          <w:numId w:val="16"/>
        </w:numPr>
        <w:shd w:val="clear" w:color="auto" w:fill="FFFFFF"/>
        <w:tabs>
          <w:tab w:val="left" w:pos="284"/>
          <w:tab w:val="left" w:pos="426"/>
          <w:tab w:val="left" w:pos="993"/>
        </w:tabs>
        <w:spacing w:after="0" w:line="240" w:lineRule="auto"/>
        <w:ind w:firstLine="709"/>
        <w:contextualSpacing/>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Поместить в мешок и отправить в ЦСО.</w:t>
      </w:r>
    </w:p>
    <w:p w:rsidR="00460F00" w:rsidRPr="00460F00" w:rsidRDefault="00460F00" w:rsidP="00460F00">
      <w:pPr>
        <w:tabs>
          <w:tab w:val="left" w:pos="284"/>
          <w:tab w:val="left" w:pos="426"/>
          <w:tab w:val="left" w:pos="993"/>
        </w:tabs>
        <w:spacing w:after="0" w:line="240" w:lineRule="auto"/>
        <w:ind w:firstLine="709"/>
        <w:jc w:val="center"/>
        <w:rPr>
          <w:rFonts w:ascii="Times New Roman" w:eastAsiaTheme="minorEastAsia" w:hAnsi="Times New Roman" w:cs="Times New Roman"/>
          <w:b/>
          <w:bCs/>
          <w:color w:val="000000"/>
          <w:sz w:val="24"/>
          <w:szCs w:val="24"/>
          <w:lang w:eastAsia="ru-RU"/>
        </w:rPr>
      </w:pPr>
    </w:p>
    <w:p w:rsidR="00460F00" w:rsidRPr="00460F00" w:rsidRDefault="00460F00" w:rsidP="00460F00">
      <w:pPr>
        <w:tabs>
          <w:tab w:val="left" w:pos="284"/>
          <w:tab w:val="left" w:pos="426"/>
          <w:tab w:val="left" w:pos="993"/>
        </w:tabs>
        <w:spacing w:after="0" w:line="240" w:lineRule="auto"/>
        <w:ind w:firstLine="709"/>
        <w:jc w:val="center"/>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b/>
          <w:bCs/>
          <w:color w:val="000000"/>
          <w:sz w:val="24"/>
          <w:szCs w:val="24"/>
          <w:lang w:eastAsia="ru-RU"/>
        </w:rPr>
        <w:t>Закладка материала в биксы</w:t>
      </w:r>
    </w:p>
    <w:p w:rsidR="00460F00" w:rsidRPr="00460F00" w:rsidRDefault="00460F00" w:rsidP="00460F00">
      <w:pPr>
        <w:tabs>
          <w:tab w:val="left" w:pos="284"/>
          <w:tab w:val="left" w:pos="426"/>
          <w:tab w:val="left" w:pos="993"/>
        </w:tabs>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b/>
          <w:bCs/>
          <w:color w:val="000000"/>
          <w:sz w:val="24"/>
          <w:szCs w:val="24"/>
          <w:lang w:eastAsia="ru-RU"/>
        </w:rPr>
        <w:t>Цель</w:t>
      </w:r>
      <w:r w:rsidRPr="00460F00">
        <w:rPr>
          <w:rFonts w:ascii="Times New Roman" w:eastAsiaTheme="minorEastAsia" w:hAnsi="Times New Roman" w:cs="Times New Roman"/>
          <w:color w:val="000000"/>
          <w:sz w:val="24"/>
          <w:szCs w:val="24"/>
          <w:lang w:eastAsia="ru-RU"/>
        </w:rPr>
        <w:t>: стерилизация в автоклавах.</w:t>
      </w:r>
    </w:p>
    <w:p w:rsidR="00460F00" w:rsidRPr="00460F00" w:rsidRDefault="00460F00" w:rsidP="00460F00">
      <w:pPr>
        <w:tabs>
          <w:tab w:val="left" w:pos="284"/>
          <w:tab w:val="left" w:pos="426"/>
          <w:tab w:val="left" w:pos="993"/>
        </w:tabs>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b/>
          <w:bCs/>
          <w:color w:val="000000"/>
          <w:sz w:val="24"/>
          <w:szCs w:val="24"/>
          <w:lang w:eastAsia="ru-RU"/>
        </w:rPr>
        <w:t>Оснащение</w:t>
      </w:r>
      <w:r w:rsidRPr="00460F00">
        <w:rPr>
          <w:rFonts w:ascii="Times New Roman" w:eastAsiaTheme="minorEastAsia" w:hAnsi="Times New Roman" w:cs="Times New Roman"/>
          <w:color w:val="000000"/>
          <w:sz w:val="24"/>
          <w:szCs w:val="24"/>
          <w:lang w:eastAsia="ru-RU"/>
        </w:rPr>
        <w:t>: бикс, хлопчатобумажная  ткань или марля, 0,5% раствор нашатырного спирта, клеёнчатая бирка, материал (простыни, полотенце, пеленки, халаты, маски, бинты, салфетки, шарики, перчатки), индикатор стерильности.</w:t>
      </w:r>
    </w:p>
    <w:p w:rsidR="00460F00" w:rsidRPr="00460F00" w:rsidRDefault="00460F00" w:rsidP="00460F00">
      <w:pPr>
        <w:tabs>
          <w:tab w:val="left" w:pos="284"/>
          <w:tab w:val="left" w:pos="426"/>
          <w:tab w:val="left" w:pos="993"/>
        </w:tabs>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b/>
          <w:bCs/>
          <w:color w:val="000000"/>
          <w:sz w:val="24"/>
          <w:szCs w:val="24"/>
          <w:lang w:eastAsia="ru-RU"/>
        </w:rPr>
        <w:t>Последовательность выполнения</w:t>
      </w:r>
      <w:r w:rsidRPr="00460F00">
        <w:rPr>
          <w:rFonts w:ascii="Times New Roman" w:eastAsiaTheme="minorEastAsia" w:hAnsi="Times New Roman" w:cs="Times New Roman"/>
          <w:color w:val="000000"/>
          <w:sz w:val="24"/>
          <w:szCs w:val="24"/>
          <w:lang w:eastAsia="ru-RU"/>
        </w:rPr>
        <w:t>:</w:t>
      </w:r>
    </w:p>
    <w:p w:rsidR="00460F00" w:rsidRPr="00460F00" w:rsidRDefault="00460F00" w:rsidP="00F91614">
      <w:pPr>
        <w:numPr>
          <w:ilvl w:val="0"/>
          <w:numId w:val="12"/>
        </w:numPr>
        <w:tabs>
          <w:tab w:val="left" w:pos="284"/>
          <w:tab w:val="left" w:pos="426"/>
          <w:tab w:val="num" w:pos="851"/>
          <w:tab w:val="left" w:pos="993"/>
        </w:tabs>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приготовить белье и перевязочный материал: белье, сложенное в форме плоских пакетов, салфетки, сложенные стопками по 10-15 штук, шарики, завязанные в марлевую салфетку.</w:t>
      </w:r>
    </w:p>
    <w:p w:rsidR="00460F00" w:rsidRPr="00460F00" w:rsidRDefault="00460F00" w:rsidP="00F91614">
      <w:pPr>
        <w:numPr>
          <w:ilvl w:val="0"/>
          <w:numId w:val="12"/>
        </w:numPr>
        <w:tabs>
          <w:tab w:val="left" w:pos="284"/>
          <w:tab w:val="left" w:pos="426"/>
          <w:tab w:val="num" w:pos="851"/>
          <w:tab w:val="left" w:pos="993"/>
        </w:tabs>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протрите бикс изнутри салфеткой, смоченной 0,5% раствором нашатырного спирта</w:t>
      </w:r>
    </w:p>
    <w:p w:rsidR="00460F00" w:rsidRPr="00460F00" w:rsidRDefault="00460F00" w:rsidP="00F91614">
      <w:pPr>
        <w:numPr>
          <w:ilvl w:val="0"/>
          <w:numId w:val="12"/>
        </w:numPr>
        <w:tabs>
          <w:tab w:val="left" w:pos="284"/>
          <w:tab w:val="left" w:pos="426"/>
          <w:tab w:val="num" w:pos="851"/>
          <w:tab w:val="left" w:pos="993"/>
        </w:tabs>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откройте шторки бикса</w:t>
      </w:r>
    </w:p>
    <w:p w:rsidR="00460F00" w:rsidRPr="00460F00" w:rsidRDefault="00460F00" w:rsidP="00F91614">
      <w:pPr>
        <w:numPr>
          <w:ilvl w:val="0"/>
          <w:numId w:val="12"/>
        </w:numPr>
        <w:tabs>
          <w:tab w:val="left" w:pos="284"/>
          <w:tab w:val="left" w:pos="426"/>
          <w:tab w:val="num" w:pos="851"/>
          <w:tab w:val="left" w:pos="993"/>
        </w:tabs>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выстелите изнутри бикс хлопчатобумажной тканью или марлевой салфеткой</w:t>
      </w:r>
    </w:p>
    <w:p w:rsidR="00460F00" w:rsidRPr="00460F00" w:rsidRDefault="00460F00" w:rsidP="00F91614">
      <w:pPr>
        <w:numPr>
          <w:ilvl w:val="0"/>
          <w:numId w:val="12"/>
        </w:numPr>
        <w:tabs>
          <w:tab w:val="left" w:pos="284"/>
          <w:tab w:val="left" w:pos="426"/>
          <w:tab w:val="num" w:pos="851"/>
          <w:tab w:val="left" w:pos="993"/>
        </w:tabs>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уложите перевязочный материал рыхло, чтобы пар свободно проникал в глубину и обеспечивал надежную стерилизацию</w:t>
      </w:r>
    </w:p>
    <w:p w:rsidR="00460F00" w:rsidRPr="00460F00" w:rsidRDefault="00460F00" w:rsidP="00F91614">
      <w:pPr>
        <w:numPr>
          <w:ilvl w:val="0"/>
          <w:numId w:val="12"/>
        </w:numPr>
        <w:tabs>
          <w:tab w:val="left" w:pos="284"/>
          <w:tab w:val="left" w:pos="426"/>
          <w:tab w:val="num" w:pos="851"/>
          <w:tab w:val="left" w:pos="993"/>
        </w:tabs>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уложите в бикс белье, располагая его в вертикальном положении «на ребро», рыхло, чтобы между отдельными предметами свободно проходила ладонь</w:t>
      </w:r>
    </w:p>
    <w:p w:rsidR="00460F00" w:rsidRPr="00460F00" w:rsidRDefault="00460F00" w:rsidP="00F91614">
      <w:pPr>
        <w:numPr>
          <w:ilvl w:val="0"/>
          <w:numId w:val="12"/>
        </w:numPr>
        <w:tabs>
          <w:tab w:val="left" w:pos="284"/>
          <w:tab w:val="left" w:pos="426"/>
          <w:tab w:val="num" w:pos="851"/>
          <w:tab w:val="left" w:pos="993"/>
        </w:tabs>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поместите индикатор стерильности в центральную часть бикса</w:t>
      </w:r>
    </w:p>
    <w:p w:rsidR="00460F00" w:rsidRPr="00460F00" w:rsidRDefault="00460F00" w:rsidP="00F91614">
      <w:pPr>
        <w:numPr>
          <w:ilvl w:val="0"/>
          <w:numId w:val="12"/>
        </w:numPr>
        <w:tabs>
          <w:tab w:val="left" w:pos="284"/>
          <w:tab w:val="left" w:pos="426"/>
          <w:tab w:val="num" w:pos="851"/>
          <w:tab w:val="left" w:pos="993"/>
        </w:tabs>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заверните материал краями салфетки, выстилающей бикс</w:t>
      </w:r>
    </w:p>
    <w:p w:rsidR="00460F00" w:rsidRPr="00460F00" w:rsidRDefault="00460F00" w:rsidP="00F91614">
      <w:pPr>
        <w:numPr>
          <w:ilvl w:val="0"/>
          <w:numId w:val="12"/>
        </w:numPr>
        <w:tabs>
          <w:tab w:val="left" w:pos="284"/>
          <w:tab w:val="left" w:pos="426"/>
          <w:tab w:val="num" w:pos="851"/>
          <w:tab w:val="left" w:pos="993"/>
        </w:tabs>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закройте бикс, прикрепите бирку с указанием отделения, наименования содержимого бикса, дату стерилизации</w:t>
      </w:r>
    </w:p>
    <w:p w:rsidR="00460F00" w:rsidRPr="00460F00" w:rsidRDefault="00460F00" w:rsidP="00F91614">
      <w:pPr>
        <w:numPr>
          <w:ilvl w:val="0"/>
          <w:numId w:val="12"/>
        </w:numPr>
        <w:tabs>
          <w:tab w:val="left" w:pos="284"/>
          <w:tab w:val="left" w:pos="426"/>
          <w:tab w:val="left" w:pos="993"/>
        </w:tabs>
        <w:spacing w:after="0" w:line="240" w:lineRule="auto"/>
        <w:ind w:firstLine="709"/>
        <w:rPr>
          <w:rFonts w:ascii="Times New Roman" w:eastAsiaTheme="minorEastAsia" w:hAnsi="Times New Roman" w:cs="Times New Roman"/>
          <w:color w:val="000000"/>
          <w:sz w:val="24"/>
          <w:szCs w:val="24"/>
          <w:lang w:eastAsia="ru-RU"/>
        </w:rPr>
      </w:pPr>
      <w:r w:rsidRPr="00460F00">
        <w:rPr>
          <w:rFonts w:ascii="Times New Roman" w:eastAsiaTheme="minorEastAsia" w:hAnsi="Times New Roman" w:cs="Times New Roman"/>
          <w:color w:val="000000"/>
          <w:sz w:val="24"/>
          <w:szCs w:val="24"/>
          <w:lang w:eastAsia="ru-RU"/>
        </w:rPr>
        <w:t>отправьте бикс в ЦСО.</w:t>
      </w:r>
    </w:p>
    <w:p w:rsidR="00460F00" w:rsidRPr="00460F00" w:rsidRDefault="00460F00" w:rsidP="00460F00">
      <w:pPr>
        <w:tabs>
          <w:tab w:val="left" w:pos="284"/>
          <w:tab w:val="left" w:pos="426"/>
          <w:tab w:val="left" w:pos="993"/>
        </w:tabs>
        <w:spacing w:after="0" w:line="240" w:lineRule="auto"/>
        <w:ind w:firstLine="709"/>
        <w:rPr>
          <w:rFonts w:ascii="Times New Roman" w:eastAsia="Times New Roman" w:hAnsi="Times New Roman" w:cs="Times New Roman"/>
          <w:color w:val="000000"/>
          <w:sz w:val="24"/>
          <w:szCs w:val="24"/>
          <w:lang w:eastAsia="ru-RU"/>
        </w:rPr>
      </w:pPr>
      <w:r w:rsidRPr="00460F00">
        <w:rPr>
          <w:rFonts w:ascii="Times New Roman" w:eastAsia="Times New Roman" w:hAnsi="Times New Roman" w:cs="Times New Roman"/>
          <w:iCs/>
          <w:color w:val="000000"/>
          <w:sz w:val="24"/>
          <w:szCs w:val="24"/>
          <w:lang w:eastAsia="ru-RU"/>
        </w:rPr>
        <w:t>Примечание</w:t>
      </w:r>
      <w:r w:rsidRPr="00460F00">
        <w:rPr>
          <w:rFonts w:ascii="Times New Roman" w:eastAsia="Times New Roman" w:hAnsi="Times New Roman" w:cs="Times New Roman"/>
          <w:color w:val="000000"/>
          <w:sz w:val="24"/>
          <w:szCs w:val="24"/>
          <w:lang w:eastAsia="ru-RU"/>
        </w:rPr>
        <w:t>: количество индикаторов определяется размером бикса и объемом заложенного материала. В большие биксы индикатор закладывается на дно, в центре верхней трети содержимого.</w:t>
      </w:r>
    </w:p>
    <w:p w:rsidR="00F91614" w:rsidRPr="00F91614" w:rsidRDefault="00F91614" w:rsidP="00F91614">
      <w:pPr>
        <w:widowControl w:val="0"/>
        <w:tabs>
          <w:tab w:val="left" w:pos="993"/>
          <w:tab w:val="left" w:pos="1134"/>
          <w:tab w:val="left" w:pos="9923"/>
        </w:tabs>
        <w:autoSpaceDE w:val="0"/>
        <w:autoSpaceDN w:val="0"/>
        <w:adjustRightInd w:val="0"/>
        <w:ind w:firstLine="709"/>
        <w:contextualSpacing/>
        <w:jc w:val="center"/>
        <w:rPr>
          <w:rFonts w:ascii="Times New Roman" w:hAnsi="Times New Roman"/>
          <w:b/>
          <w:sz w:val="24"/>
          <w:szCs w:val="24"/>
          <w:shd w:val="clear" w:color="auto" w:fill="FFFFFF"/>
        </w:rPr>
      </w:pPr>
      <w:r w:rsidRPr="00F91614">
        <w:rPr>
          <w:rFonts w:ascii="Times New Roman" w:hAnsi="Times New Roman"/>
          <w:b/>
          <w:sz w:val="24"/>
          <w:szCs w:val="24"/>
          <w:shd w:val="clear" w:color="auto" w:fill="FFFFFF"/>
        </w:rPr>
        <w:t>Применение стерилизационнных упаковок.</w:t>
      </w:r>
    </w:p>
    <w:p w:rsidR="00F91614" w:rsidRPr="00F91614" w:rsidRDefault="00F91614" w:rsidP="00F91614">
      <w:pPr>
        <w:widowControl w:val="0"/>
        <w:tabs>
          <w:tab w:val="left" w:pos="993"/>
          <w:tab w:val="left" w:pos="1134"/>
          <w:tab w:val="left" w:pos="9923"/>
        </w:tabs>
        <w:autoSpaceDE w:val="0"/>
        <w:autoSpaceDN w:val="0"/>
        <w:adjustRightInd w:val="0"/>
        <w:ind w:firstLine="709"/>
        <w:contextualSpacing/>
        <w:jc w:val="both"/>
        <w:rPr>
          <w:rFonts w:ascii="Times New Roman" w:hAnsi="Times New Roman"/>
          <w:sz w:val="24"/>
          <w:szCs w:val="24"/>
          <w:shd w:val="clear" w:color="auto" w:fill="FFFFFF"/>
        </w:rPr>
      </w:pPr>
      <w:r w:rsidRPr="00F91614">
        <w:rPr>
          <w:rFonts w:ascii="Times New Roman" w:hAnsi="Times New Roman"/>
          <w:sz w:val="24"/>
          <w:szCs w:val="24"/>
          <w:shd w:val="clear" w:color="auto" w:fill="FFFFFF"/>
        </w:rPr>
        <w:t xml:space="preserve">Эффективность стерилизации зависит от упаковки. Основная функция упаковки – защита стерильного материала от повторного обсеменения микроорганизмами (реконтаминации). Стерильный материал и стерильная упаковка не должны рассматриваться отдельно друг от друга. Без соответствующей упаковки стерильный материал бесполезен, так как не стерилен. Изделия простерилизованные без упаковки должны быть использованы непосредственно после стерилизации. Стерилизация упаковки позволяет сохранить стерильности изделий. Стерилизационные упаковочные материалы должны быть легко проницаемы для соответствующих стерилизующих агентов, в закрытом виде непроницаемый для микроорганизмов и сохранять целостность после стерилизации соответствующим методом. </w:t>
      </w:r>
    </w:p>
    <w:p w:rsidR="00F91614" w:rsidRPr="00F91614" w:rsidRDefault="00F91614" w:rsidP="00F91614">
      <w:pPr>
        <w:widowControl w:val="0"/>
        <w:tabs>
          <w:tab w:val="left" w:pos="993"/>
          <w:tab w:val="left" w:pos="1134"/>
          <w:tab w:val="left" w:pos="9923"/>
        </w:tabs>
        <w:autoSpaceDE w:val="0"/>
        <w:autoSpaceDN w:val="0"/>
        <w:adjustRightInd w:val="0"/>
        <w:ind w:firstLine="709"/>
        <w:contextualSpacing/>
        <w:jc w:val="both"/>
        <w:rPr>
          <w:rFonts w:ascii="Times New Roman" w:hAnsi="Times New Roman"/>
          <w:sz w:val="24"/>
          <w:szCs w:val="24"/>
          <w:shd w:val="clear" w:color="auto" w:fill="FFFFFF"/>
        </w:rPr>
      </w:pPr>
      <w:r w:rsidRPr="00F91614">
        <w:rPr>
          <w:rFonts w:ascii="Times New Roman" w:hAnsi="Times New Roman"/>
          <w:sz w:val="24"/>
          <w:szCs w:val="24"/>
          <w:shd w:val="clear" w:color="auto" w:fill="FFFFFF"/>
        </w:rPr>
        <w:t xml:space="preserve">Для упаковки используют многоразовые стерилизационные коробки (биксы), различные </w:t>
      </w:r>
      <w:r w:rsidRPr="00F91614">
        <w:rPr>
          <w:rFonts w:ascii="Times New Roman" w:hAnsi="Times New Roman"/>
          <w:sz w:val="24"/>
          <w:szCs w:val="24"/>
          <w:shd w:val="clear" w:color="auto" w:fill="FFFFFF"/>
        </w:rPr>
        <w:lastRenderedPageBreak/>
        <w:t xml:space="preserve">крафт-пакеты, современный упаковочный материалы. Сроки сохранения стерильности зависят от упаковки. Биксы без фильтра хранятся 3 суток, с фильтром – 20 суток. Упаковки из двухслойной хлопчатобумажной ткани или крафт-пакеты хранятся до трёх суток в стерильных условиях. Все упаковки маркируются. </w:t>
      </w:r>
    </w:p>
    <w:p w:rsidR="00F91614" w:rsidRPr="00F91614" w:rsidRDefault="00F91614" w:rsidP="00F91614">
      <w:pPr>
        <w:widowControl w:val="0"/>
        <w:tabs>
          <w:tab w:val="left" w:pos="993"/>
          <w:tab w:val="left" w:pos="1134"/>
          <w:tab w:val="left" w:pos="9923"/>
        </w:tabs>
        <w:autoSpaceDE w:val="0"/>
        <w:autoSpaceDN w:val="0"/>
        <w:adjustRightInd w:val="0"/>
        <w:ind w:firstLine="709"/>
        <w:contextualSpacing/>
        <w:jc w:val="both"/>
        <w:rPr>
          <w:rFonts w:ascii="Times New Roman" w:hAnsi="Times New Roman"/>
          <w:sz w:val="24"/>
          <w:szCs w:val="24"/>
          <w:shd w:val="clear" w:color="auto" w:fill="FFFFFF"/>
        </w:rPr>
      </w:pPr>
      <w:r w:rsidRPr="00F91614">
        <w:rPr>
          <w:rFonts w:ascii="Times New Roman" w:hAnsi="Times New Roman"/>
          <w:sz w:val="24"/>
          <w:szCs w:val="24"/>
          <w:shd w:val="clear" w:color="auto" w:fill="FFFFFF"/>
        </w:rPr>
        <w:t xml:space="preserve">Современные пакеты изготавливают трёх разновидностей с: </w:t>
      </w:r>
    </w:p>
    <w:p w:rsidR="00F91614" w:rsidRPr="00F91614" w:rsidRDefault="00F91614" w:rsidP="00F91614">
      <w:pPr>
        <w:pStyle w:val="a3"/>
        <w:widowControl w:val="0"/>
        <w:numPr>
          <w:ilvl w:val="0"/>
          <w:numId w:val="34"/>
        </w:numPr>
        <w:tabs>
          <w:tab w:val="left" w:pos="993"/>
          <w:tab w:val="left" w:pos="1134"/>
          <w:tab w:val="left" w:pos="9923"/>
        </w:tabs>
        <w:autoSpaceDE w:val="0"/>
        <w:autoSpaceDN w:val="0"/>
        <w:adjustRightInd w:val="0"/>
        <w:spacing w:after="0" w:line="240" w:lineRule="auto"/>
        <w:ind w:left="0" w:firstLine="709"/>
        <w:jc w:val="both"/>
        <w:rPr>
          <w:rFonts w:ascii="Times New Roman" w:hAnsi="Times New Roman"/>
          <w:sz w:val="24"/>
          <w:szCs w:val="24"/>
          <w:shd w:val="clear" w:color="auto" w:fill="FFFFFF"/>
        </w:rPr>
      </w:pPr>
      <w:r w:rsidRPr="00F91614">
        <w:rPr>
          <w:rFonts w:ascii="Times New Roman" w:hAnsi="Times New Roman"/>
          <w:sz w:val="24"/>
          <w:szCs w:val="24"/>
          <w:shd w:val="clear" w:color="auto" w:fill="FFFFFF"/>
        </w:rPr>
        <w:t>химическим индикатором паровой стерилизации ИСПС;</w:t>
      </w:r>
    </w:p>
    <w:p w:rsidR="00F91614" w:rsidRPr="00F91614" w:rsidRDefault="00F91614" w:rsidP="00F91614">
      <w:pPr>
        <w:pStyle w:val="a3"/>
        <w:widowControl w:val="0"/>
        <w:numPr>
          <w:ilvl w:val="0"/>
          <w:numId w:val="34"/>
        </w:numPr>
        <w:tabs>
          <w:tab w:val="left" w:pos="993"/>
          <w:tab w:val="left" w:pos="1134"/>
          <w:tab w:val="left" w:pos="9923"/>
        </w:tabs>
        <w:autoSpaceDE w:val="0"/>
        <w:autoSpaceDN w:val="0"/>
        <w:adjustRightInd w:val="0"/>
        <w:spacing w:after="0" w:line="240" w:lineRule="auto"/>
        <w:ind w:left="0" w:firstLine="709"/>
        <w:jc w:val="both"/>
        <w:rPr>
          <w:rFonts w:ascii="Times New Roman" w:hAnsi="Times New Roman"/>
          <w:sz w:val="24"/>
          <w:szCs w:val="24"/>
          <w:shd w:val="clear" w:color="auto" w:fill="FFFFFF"/>
        </w:rPr>
      </w:pPr>
      <w:r w:rsidRPr="00F91614">
        <w:rPr>
          <w:rFonts w:ascii="Times New Roman" w:hAnsi="Times New Roman"/>
          <w:sz w:val="24"/>
          <w:szCs w:val="24"/>
          <w:shd w:val="clear" w:color="auto" w:fill="FFFFFF"/>
        </w:rPr>
        <w:t xml:space="preserve">химическим индикатором воздушной стерилизации ИСВС; </w:t>
      </w:r>
    </w:p>
    <w:p w:rsidR="00F91614" w:rsidRPr="00F91614" w:rsidRDefault="00F91614" w:rsidP="00F91614">
      <w:pPr>
        <w:pStyle w:val="a3"/>
        <w:widowControl w:val="0"/>
        <w:numPr>
          <w:ilvl w:val="0"/>
          <w:numId w:val="34"/>
        </w:numPr>
        <w:tabs>
          <w:tab w:val="left" w:pos="993"/>
          <w:tab w:val="left" w:pos="1134"/>
          <w:tab w:val="left" w:pos="9923"/>
        </w:tabs>
        <w:autoSpaceDE w:val="0"/>
        <w:autoSpaceDN w:val="0"/>
        <w:adjustRightInd w:val="0"/>
        <w:spacing w:after="0" w:line="240" w:lineRule="auto"/>
        <w:ind w:left="0" w:firstLine="709"/>
        <w:jc w:val="both"/>
        <w:rPr>
          <w:rFonts w:ascii="Times New Roman" w:hAnsi="Times New Roman"/>
          <w:sz w:val="24"/>
          <w:szCs w:val="24"/>
          <w:shd w:val="clear" w:color="auto" w:fill="FFFFFF"/>
        </w:rPr>
      </w:pPr>
      <w:r w:rsidRPr="00F91614">
        <w:rPr>
          <w:rFonts w:ascii="Times New Roman" w:hAnsi="Times New Roman"/>
          <w:sz w:val="24"/>
          <w:szCs w:val="24"/>
          <w:shd w:val="clear" w:color="auto" w:fill="FFFFFF"/>
        </w:rPr>
        <w:t xml:space="preserve">химическим индикатором паровой и воздушной стерилизации. </w:t>
      </w:r>
    </w:p>
    <w:p w:rsidR="00F91614" w:rsidRPr="00F91614" w:rsidRDefault="00F91614" w:rsidP="00F91614">
      <w:pPr>
        <w:widowControl w:val="0"/>
        <w:tabs>
          <w:tab w:val="left" w:pos="993"/>
          <w:tab w:val="left" w:pos="1134"/>
          <w:tab w:val="left" w:pos="9923"/>
        </w:tabs>
        <w:autoSpaceDE w:val="0"/>
        <w:autoSpaceDN w:val="0"/>
        <w:adjustRightInd w:val="0"/>
        <w:ind w:firstLine="709"/>
        <w:contextualSpacing/>
        <w:jc w:val="both"/>
        <w:rPr>
          <w:rFonts w:ascii="Times New Roman" w:hAnsi="Times New Roman"/>
          <w:sz w:val="24"/>
          <w:szCs w:val="24"/>
          <w:shd w:val="clear" w:color="auto" w:fill="FFFFFF"/>
        </w:rPr>
      </w:pPr>
      <w:r w:rsidRPr="00F91614">
        <w:rPr>
          <w:rFonts w:ascii="Times New Roman" w:hAnsi="Times New Roman"/>
          <w:sz w:val="24"/>
          <w:szCs w:val="24"/>
          <w:shd w:val="clear" w:color="auto" w:fill="FFFFFF"/>
        </w:rPr>
        <w:t xml:space="preserve">Сегодня применяются самоклеящиеся пакеты из влагопрочной бумаги для паровой и воздушной стерилизации. </w:t>
      </w:r>
    </w:p>
    <w:p w:rsidR="00F91614" w:rsidRPr="00F91614" w:rsidRDefault="00F91614" w:rsidP="00F91614">
      <w:pPr>
        <w:pStyle w:val="a3"/>
        <w:widowControl w:val="0"/>
        <w:numPr>
          <w:ilvl w:val="0"/>
          <w:numId w:val="10"/>
        </w:numPr>
        <w:tabs>
          <w:tab w:val="left" w:pos="993"/>
          <w:tab w:val="left" w:pos="1134"/>
          <w:tab w:val="left" w:pos="9923"/>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 xml:space="preserve">Перед применением пакеты осматривают, проверяй их целостность и срок годности на маркировки тары. Нельзя пользоваться повреждёнными пакетами. </w:t>
      </w:r>
    </w:p>
    <w:p w:rsidR="00F91614" w:rsidRPr="00F91614" w:rsidRDefault="00F91614" w:rsidP="00F91614">
      <w:pPr>
        <w:pStyle w:val="a3"/>
        <w:widowControl w:val="0"/>
        <w:numPr>
          <w:ilvl w:val="0"/>
          <w:numId w:val="10"/>
        </w:numPr>
        <w:tabs>
          <w:tab w:val="left" w:pos="993"/>
          <w:tab w:val="left" w:pos="1134"/>
          <w:tab w:val="left" w:pos="9923"/>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 xml:space="preserve">Размер пакета выбирают с учётом габаритов стерилизуемого медицинского изделия. Пакеты заполняют на 2/3 объема или длины пакета. </w:t>
      </w:r>
    </w:p>
    <w:p w:rsidR="00F91614" w:rsidRPr="00F91614" w:rsidRDefault="00F91614" w:rsidP="00F91614">
      <w:pPr>
        <w:pStyle w:val="a3"/>
        <w:widowControl w:val="0"/>
        <w:numPr>
          <w:ilvl w:val="0"/>
          <w:numId w:val="10"/>
        </w:numPr>
        <w:tabs>
          <w:tab w:val="left" w:pos="993"/>
          <w:tab w:val="left" w:pos="1134"/>
          <w:tab w:val="left" w:pos="9923"/>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 xml:space="preserve">Медицинские изделия размещают рабочими частями к закрытой стороне пакета. </w:t>
      </w:r>
    </w:p>
    <w:p w:rsidR="00F91614" w:rsidRPr="00F91614" w:rsidRDefault="00F91614" w:rsidP="00F91614">
      <w:pPr>
        <w:pStyle w:val="a3"/>
        <w:widowControl w:val="0"/>
        <w:numPr>
          <w:ilvl w:val="0"/>
          <w:numId w:val="10"/>
        </w:numPr>
        <w:tabs>
          <w:tab w:val="left" w:pos="993"/>
          <w:tab w:val="left" w:pos="1134"/>
          <w:tab w:val="left" w:pos="9923"/>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 xml:space="preserve">Для предотвращения повреждения пакетов используют следующие приемы: упаковыванные изделий последовательно в два пакета или обертывание рабочих частей марлевыми или бумажными салфетками. </w:t>
      </w:r>
    </w:p>
    <w:p w:rsidR="00F91614" w:rsidRPr="00F91614" w:rsidRDefault="00F91614" w:rsidP="00F91614">
      <w:pPr>
        <w:pStyle w:val="a3"/>
        <w:widowControl w:val="0"/>
        <w:numPr>
          <w:ilvl w:val="0"/>
          <w:numId w:val="10"/>
        </w:numPr>
        <w:tabs>
          <w:tab w:val="left" w:pos="993"/>
          <w:tab w:val="left" w:pos="1134"/>
          <w:tab w:val="left" w:pos="9923"/>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 xml:space="preserve">Укомплектованный изделиями пакет закрывают следующим образом: </w:t>
      </w:r>
    </w:p>
    <w:p w:rsidR="00F91614" w:rsidRPr="00F91614" w:rsidRDefault="00F91614" w:rsidP="00F91614">
      <w:pPr>
        <w:pStyle w:val="a3"/>
        <w:widowControl w:val="0"/>
        <w:numPr>
          <w:ilvl w:val="0"/>
          <w:numId w:val="35"/>
        </w:numPr>
        <w:tabs>
          <w:tab w:val="left" w:pos="993"/>
          <w:tab w:val="left" w:pos="1134"/>
          <w:tab w:val="left" w:pos="9923"/>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 xml:space="preserve">снимают антиадгезивные покрытия с липкого слоя клапана; </w:t>
      </w:r>
    </w:p>
    <w:p w:rsidR="00F91614" w:rsidRPr="00F91614" w:rsidRDefault="00F91614" w:rsidP="00F91614">
      <w:pPr>
        <w:pStyle w:val="a3"/>
        <w:widowControl w:val="0"/>
        <w:numPr>
          <w:ilvl w:val="0"/>
          <w:numId w:val="35"/>
        </w:numPr>
        <w:tabs>
          <w:tab w:val="left" w:pos="993"/>
          <w:tab w:val="left" w:pos="1134"/>
          <w:tab w:val="left" w:pos="9923"/>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 xml:space="preserve">перегибают по линии сгиба клапана и прижимают его к лицевой стороне пакета, проглаживают рукой от центра к краям пакета. Перед закрытием пакета из него следует удалить воздух путём проглаживания в сторону открытого конца. </w:t>
      </w:r>
    </w:p>
    <w:p w:rsidR="00F91614" w:rsidRPr="00F91614" w:rsidRDefault="00F91614" w:rsidP="00F91614">
      <w:pPr>
        <w:pStyle w:val="a3"/>
        <w:widowControl w:val="0"/>
        <w:numPr>
          <w:ilvl w:val="0"/>
          <w:numId w:val="10"/>
        </w:numPr>
        <w:tabs>
          <w:tab w:val="left" w:pos="993"/>
          <w:tab w:val="left" w:pos="1134"/>
          <w:tab w:val="left" w:pos="9923"/>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 xml:space="preserve">Пакеты с упакованными изделиями укладывают для стерилизации. </w:t>
      </w:r>
    </w:p>
    <w:p w:rsidR="00F91614" w:rsidRPr="00F91614" w:rsidRDefault="00F91614" w:rsidP="00F91614">
      <w:pPr>
        <w:pStyle w:val="a3"/>
        <w:widowControl w:val="0"/>
        <w:numPr>
          <w:ilvl w:val="0"/>
          <w:numId w:val="10"/>
        </w:numPr>
        <w:tabs>
          <w:tab w:val="left" w:pos="993"/>
          <w:tab w:val="left" w:pos="1134"/>
          <w:tab w:val="left" w:pos="9923"/>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 xml:space="preserve">Стерилизацию осуществляют в стерилизаторах в соответствии с правилами загрузки стерилизационной камеры. </w:t>
      </w:r>
    </w:p>
    <w:p w:rsidR="00F91614" w:rsidRPr="00F91614" w:rsidRDefault="00F91614" w:rsidP="00F91614">
      <w:pPr>
        <w:pStyle w:val="a3"/>
        <w:widowControl w:val="0"/>
        <w:numPr>
          <w:ilvl w:val="0"/>
          <w:numId w:val="10"/>
        </w:numPr>
        <w:tabs>
          <w:tab w:val="left" w:pos="993"/>
          <w:tab w:val="left" w:pos="1134"/>
          <w:tab w:val="left" w:pos="9923"/>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 xml:space="preserve">Изделия оставшиеся влажными после стерилизации паровым методом, подсушивают непосредственно при стерилизации. </w:t>
      </w:r>
    </w:p>
    <w:p w:rsidR="00F91614" w:rsidRPr="00F91614" w:rsidRDefault="00F91614" w:rsidP="00F91614">
      <w:pPr>
        <w:pStyle w:val="a3"/>
        <w:widowControl w:val="0"/>
        <w:numPr>
          <w:ilvl w:val="0"/>
          <w:numId w:val="10"/>
        </w:numPr>
        <w:tabs>
          <w:tab w:val="left" w:pos="993"/>
          <w:tab w:val="left" w:pos="1134"/>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 xml:space="preserve">При стерилизационной обработке происходит визуально различимое изменение цвета химического индикатора на лицевой стороне пакета. Изменённый цвет химического индикатора необходимо сверять с эталоном каждой конкретной партии, который имеется в каждой упаковке индикаторов с указанием серии упаковки: </w:t>
      </w:r>
    </w:p>
    <w:p w:rsidR="00F91614" w:rsidRPr="00F91614" w:rsidRDefault="00F91614" w:rsidP="00F91614">
      <w:pPr>
        <w:pStyle w:val="a3"/>
        <w:widowControl w:val="0"/>
        <w:numPr>
          <w:ilvl w:val="0"/>
          <w:numId w:val="36"/>
        </w:numPr>
        <w:tabs>
          <w:tab w:val="left" w:pos="993"/>
          <w:tab w:val="left" w:pos="1134"/>
        </w:tabs>
        <w:autoSpaceDE w:val="0"/>
        <w:autoSpaceDN w:val="0"/>
        <w:adjustRightInd w:val="0"/>
        <w:spacing w:after="0" w:line="240" w:lineRule="auto"/>
        <w:ind w:left="0" w:firstLine="709"/>
        <w:jc w:val="both"/>
        <w:rPr>
          <w:rFonts w:ascii="Times New Roman" w:hAnsi="Times New Roman"/>
          <w:sz w:val="24"/>
          <w:szCs w:val="24"/>
          <w:shd w:val="clear" w:color="auto" w:fill="FFFFFF"/>
        </w:rPr>
      </w:pPr>
      <w:r w:rsidRPr="00F91614">
        <w:rPr>
          <w:rFonts w:ascii="Times New Roman" w:hAnsi="Times New Roman"/>
          <w:sz w:val="24"/>
          <w:szCs w:val="24"/>
          <w:shd w:val="clear" w:color="auto" w:fill="FFFFFF"/>
        </w:rPr>
        <w:t xml:space="preserve">индикатор ИСПС – для паровой стерилизации меняет цвет с жёлтого на коричневый; </w:t>
      </w:r>
    </w:p>
    <w:p w:rsidR="00F91614" w:rsidRPr="00F91614" w:rsidRDefault="00F91614" w:rsidP="00F91614">
      <w:pPr>
        <w:pStyle w:val="a3"/>
        <w:widowControl w:val="0"/>
        <w:numPr>
          <w:ilvl w:val="0"/>
          <w:numId w:val="36"/>
        </w:numPr>
        <w:tabs>
          <w:tab w:val="left" w:pos="993"/>
          <w:tab w:val="left" w:pos="1134"/>
        </w:tabs>
        <w:autoSpaceDE w:val="0"/>
        <w:autoSpaceDN w:val="0"/>
        <w:adjustRightInd w:val="0"/>
        <w:spacing w:after="0" w:line="240" w:lineRule="auto"/>
        <w:ind w:left="0" w:firstLine="709"/>
        <w:jc w:val="both"/>
        <w:rPr>
          <w:rFonts w:ascii="Times New Roman" w:hAnsi="Times New Roman"/>
          <w:sz w:val="24"/>
          <w:szCs w:val="24"/>
          <w:shd w:val="clear" w:color="auto" w:fill="FFFFFF"/>
        </w:rPr>
      </w:pPr>
      <w:r w:rsidRPr="00F91614">
        <w:rPr>
          <w:rFonts w:ascii="Times New Roman" w:hAnsi="Times New Roman"/>
          <w:sz w:val="24"/>
          <w:szCs w:val="24"/>
          <w:shd w:val="clear" w:color="auto" w:fill="FFFFFF"/>
        </w:rPr>
        <w:t xml:space="preserve">индикатор ИСВС – для воздушной стерилизации меняет цвет с фиолетового на коричневый; </w:t>
      </w:r>
    </w:p>
    <w:p w:rsidR="00F91614" w:rsidRPr="00F91614" w:rsidRDefault="00F91614" w:rsidP="00F91614">
      <w:pPr>
        <w:pStyle w:val="a3"/>
        <w:widowControl w:val="0"/>
        <w:numPr>
          <w:ilvl w:val="0"/>
          <w:numId w:val="36"/>
        </w:numPr>
        <w:tabs>
          <w:tab w:val="left" w:pos="993"/>
          <w:tab w:val="left" w:pos="1134"/>
        </w:tabs>
        <w:autoSpaceDE w:val="0"/>
        <w:autoSpaceDN w:val="0"/>
        <w:adjustRightInd w:val="0"/>
        <w:spacing w:after="0" w:line="240" w:lineRule="auto"/>
        <w:ind w:left="0" w:firstLine="709"/>
        <w:jc w:val="both"/>
        <w:rPr>
          <w:rFonts w:ascii="Times New Roman" w:hAnsi="Times New Roman"/>
          <w:sz w:val="24"/>
          <w:szCs w:val="24"/>
          <w:shd w:val="clear" w:color="auto" w:fill="FFFFFF"/>
        </w:rPr>
      </w:pPr>
      <w:r w:rsidRPr="00F91614">
        <w:rPr>
          <w:rFonts w:ascii="Times New Roman" w:hAnsi="Times New Roman"/>
          <w:sz w:val="24"/>
          <w:szCs w:val="24"/>
          <w:shd w:val="clear" w:color="auto" w:fill="FFFFFF"/>
        </w:rPr>
        <w:t xml:space="preserve">индикатор ИЭ «Винар» для паровой и воздушной стерилизации, меняет исходный цвет после воздействия водяного насыщенного пара на темно розовый, а в сухом горячем воздухе на коричневый. </w:t>
      </w:r>
    </w:p>
    <w:p w:rsidR="00F91614" w:rsidRPr="00F91614" w:rsidRDefault="00F91614" w:rsidP="00F91614">
      <w:pPr>
        <w:pStyle w:val="a3"/>
        <w:widowControl w:val="0"/>
        <w:numPr>
          <w:ilvl w:val="0"/>
          <w:numId w:val="10"/>
        </w:numPr>
        <w:tabs>
          <w:tab w:val="left" w:pos="993"/>
          <w:tab w:val="left" w:pos="1134"/>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 xml:space="preserve">Срок сохранения стерильности после стерилизации в пакетах составляет 20 дней и более в зависимости от способа стерилизации и упаковки. </w:t>
      </w:r>
    </w:p>
    <w:p w:rsidR="00F91614" w:rsidRPr="00F91614" w:rsidRDefault="00F91614" w:rsidP="00F91614">
      <w:pPr>
        <w:pStyle w:val="a3"/>
        <w:widowControl w:val="0"/>
        <w:tabs>
          <w:tab w:val="left" w:pos="993"/>
          <w:tab w:val="left" w:pos="1134"/>
        </w:tabs>
        <w:autoSpaceDE w:val="0"/>
        <w:autoSpaceDN w:val="0"/>
        <w:adjustRightInd w:val="0"/>
        <w:ind w:left="0" w:firstLine="709"/>
        <w:jc w:val="both"/>
        <w:rPr>
          <w:rFonts w:ascii="Times New Roman" w:hAnsi="Times New Roman"/>
          <w:sz w:val="24"/>
          <w:szCs w:val="24"/>
        </w:rPr>
      </w:pPr>
      <w:r w:rsidRPr="00F91614">
        <w:rPr>
          <w:rFonts w:ascii="Times New Roman" w:hAnsi="Times New Roman"/>
          <w:sz w:val="24"/>
          <w:szCs w:val="24"/>
          <w:shd w:val="clear" w:color="auto" w:fill="FFFFFF"/>
        </w:rPr>
        <w:t xml:space="preserve">Запрещается использовать изделия из пакетов, если: </w:t>
      </w:r>
    </w:p>
    <w:p w:rsidR="00F91614" w:rsidRPr="00F91614" w:rsidRDefault="00F91614" w:rsidP="00F91614">
      <w:pPr>
        <w:pStyle w:val="a3"/>
        <w:widowControl w:val="0"/>
        <w:numPr>
          <w:ilvl w:val="0"/>
          <w:numId w:val="37"/>
        </w:numPr>
        <w:tabs>
          <w:tab w:val="left" w:pos="993"/>
          <w:tab w:val="left" w:pos="1134"/>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 xml:space="preserve">истёк срок хранения стерилизованных изделий или отсутствует информация о дате стерилизации; </w:t>
      </w:r>
    </w:p>
    <w:p w:rsidR="00F91614" w:rsidRPr="00F91614" w:rsidRDefault="00F91614" w:rsidP="00F91614">
      <w:pPr>
        <w:pStyle w:val="a3"/>
        <w:widowControl w:val="0"/>
        <w:numPr>
          <w:ilvl w:val="0"/>
          <w:numId w:val="37"/>
        </w:numPr>
        <w:tabs>
          <w:tab w:val="left" w:pos="993"/>
          <w:tab w:val="left" w:pos="1134"/>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 xml:space="preserve">нарушена целостность пакета; </w:t>
      </w:r>
    </w:p>
    <w:p w:rsidR="00F91614" w:rsidRPr="00F91614" w:rsidRDefault="00F91614" w:rsidP="00F91614">
      <w:pPr>
        <w:pStyle w:val="a3"/>
        <w:widowControl w:val="0"/>
        <w:numPr>
          <w:ilvl w:val="0"/>
          <w:numId w:val="37"/>
        </w:numPr>
        <w:tabs>
          <w:tab w:val="left" w:pos="993"/>
          <w:tab w:val="left" w:pos="1134"/>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химический индикатор не изменил свой цвет;</w:t>
      </w:r>
    </w:p>
    <w:p w:rsidR="00F91614" w:rsidRPr="00F91614" w:rsidRDefault="00F91614" w:rsidP="00F91614">
      <w:pPr>
        <w:pStyle w:val="a3"/>
        <w:widowControl w:val="0"/>
        <w:numPr>
          <w:ilvl w:val="0"/>
          <w:numId w:val="37"/>
        </w:numPr>
        <w:tabs>
          <w:tab w:val="left" w:pos="993"/>
          <w:tab w:val="left" w:pos="1134"/>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 xml:space="preserve">пакет находится во влажном состоянии. </w:t>
      </w:r>
    </w:p>
    <w:p w:rsidR="00F91614" w:rsidRPr="00F91614" w:rsidRDefault="00F91614" w:rsidP="00F91614">
      <w:pPr>
        <w:pStyle w:val="a3"/>
        <w:widowControl w:val="0"/>
        <w:numPr>
          <w:ilvl w:val="0"/>
          <w:numId w:val="10"/>
        </w:numPr>
        <w:tabs>
          <w:tab w:val="left" w:pos="993"/>
          <w:tab w:val="left" w:pos="1134"/>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 xml:space="preserve">При отсутствии нарушений пакет вскрывают при помощи ножниц со стороны клапана, с соблюдением мер асептики. Изделия выкладывают на стерильный стол или сразу используют по назначению. </w:t>
      </w:r>
    </w:p>
    <w:p w:rsidR="00F91614" w:rsidRPr="00F91614" w:rsidRDefault="00F91614" w:rsidP="00F91614">
      <w:pPr>
        <w:pStyle w:val="a3"/>
        <w:widowControl w:val="0"/>
        <w:numPr>
          <w:ilvl w:val="0"/>
          <w:numId w:val="10"/>
        </w:numPr>
        <w:tabs>
          <w:tab w:val="left" w:pos="993"/>
          <w:tab w:val="left" w:pos="1134"/>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 xml:space="preserve">Хранятся пакеты в защищенном от света месте. </w:t>
      </w:r>
    </w:p>
    <w:p w:rsidR="00F91614" w:rsidRPr="00F91614" w:rsidRDefault="00F91614" w:rsidP="00F91614">
      <w:pPr>
        <w:pStyle w:val="a3"/>
        <w:widowControl w:val="0"/>
        <w:numPr>
          <w:ilvl w:val="0"/>
          <w:numId w:val="10"/>
        </w:numPr>
        <w:tabs>
          <w:tab w:val="left" w:pos="993"/>
          <w:tab w:val="left" w:pos="1134"/>
        </w:tabs>
        <w:autoSpaceDE w:val="0"/>
        <w:autoSpaceDN w:val="0"/>
        <w:adjustRightInd w:val="0"/>
        <w:spacing w:after="0" w:line="240" w:lineRule="auto"/>
        <w:ind w:left="0" w:firstLine="709"/>
        <w:jc w:val="both"/>
        <w:rPr>
          <w:rFonts w:ascii="Times New Roman" w:hAnsi="Times New Roman"/>
          <w:sz w:val="24"/>
          <w:szCs w:val="24"/>
        </w:rPr>
      </w:pPr>
      <w:r w:rsidRPr="00F91614">
        <w:rPr>
          <w:rFonts w:ascii="Times New Roman" w:hAnsi="Times New Roman"/>
          <w:sz w:val="24"/>
          <w:szCs w:val="24"/>
          <w:shd w:val="clear" w:color="auto" w:fill="FFFFFF"/>
        </w:rPr>
        <w:t>После использования пакеты подлежат утилизации как бытовые отходы.</w:t>
      </w:r>
    </w:p>
    <w:p w:rsidR="00F91614" w:rsidRPr="00F91614" w:rsidRDefault="00F91614" w:rsidP="00F91614">
      <w:pPr>
        <w:widowControl w:val="0"/>
        <w:tabs>
          <w:tab w:val="left" w:pos="993"/>
          <w:tab w:val="left" w:pos="1134"/>
          <w:tab w:val="left" w:pos="9923"/>
        </w:tabs>
        <w:autoSpaceDE w:val="0"/>
        <w:autoSpaceDN w:val="0"/>
        <w:adjustRightInd w:val="0"/>
        <w:ind w:firstLine="709"/>
        <w:contextualSpacing/>
        <w:jc w:val="both"/>
        <w:rPr>
          <w:rFonts w:ascii="Times New Roman" w:hAnsi="Times New Roman"/>
          <w:sz w:val="24"/>
          <w:szCs w:val="24"/>
          <w:shd w:val="clear" w:color="auto" w:fill="FFFFFF"/>
        </w:rPr>
      </w:pPr>
      <w:r w:rsidRPr="00F91614">
        <w:rPr>
          <w:rFonts w:ascii="Times New Roman" w:hAnsi="Times New Roman"/>
          <w:sz w:val="24"/>
          <w:szCs w:val="24"/>
          <w:shd w:val="clear" w:color="auto" w:fill="FFFFFF"/>
        </w:rPr>
        <w:t xml:space="preserve">Современные прозрачные упаковочные материалы компании «Медтест» предназначены </w:t>
      </w:r>
      <w:r w:rsidRPr="00F91614">
        <w:rPr>
          <w:rFonts w:ascii="Times New Roman" w:hAnsi="Times New Roman"/>
          <w:sz w:val="24"/>
          <w:szCs w:val="24"/>
          <w:shd w:val="clear" w:color="auto" w:fill="FFFFFF"/>
        </w:rPr>
        <w:lastRenderedPageBreak/>
        <w:t>для сохранения стерильности медицинских изделий в течение длительного времени после стерилизации. Они выполнены из специальной стерилизационной бумаги с фильтрующим эффектом, отвечающей требованиям международного стандарта. Вовнутрь прозрачной упаковки закладывается индикатор стерильности, но и на внешней стороне пакета имеется индикатор процесса обеспечивающий двойной контроль.</w:t>
      </w:r>
    </w:p>
    <w:p w:rsidR="00F91614" w:rsidRPr="00F25AAC" w:rsidRDefault="00F91614" w:rsidP="00F91614">
      <w:pPr>
        <w:widowControl w:val="0"/>
        <w:tabs>
          <w:tab w:val="left" w:pos="993"/>
          <w:tab w:val="left" w:pos="1134"/>
          <w:tab w:val="left" w:pos="9923"/>
        </w:tabs>
        <w:autoSpaceDE w:val="0"/>
        <w:autoSpaceDN w:val="0"/>
        <w:adjustRightInd w:val="0"/>
        <w:ind w:firstLine="709"/>
        <w:contextualSpacing/>
        <w:jc w:val="both"/>
        <w:rPr>
          <w:rFonts w:ascii="Times New Roman" w:hAnsi="Times New Roman"/>
          <w:b/>
          <w:bCs/>
          <w:color w:val="FF0000"/>
        </w:rPr>
      </w:pPr>
    </w:p>
    <w:p w:rsidR="00460F00" w:rsidRPr="00460F00" w:rsidRDefault="00460F00" w:rsidP="00460F00">
      <w:pPr>
        <w:widowControl w:val="0"/>
        <w:tabs>
          <w:tab w:val="left" w:pos="284"/>
          <w:tab w:val="left" w:pos="99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C00000"/>
          <w:sz w:val="24"/>
          <w:szCs w:val="24"/>
          <w:lang w:eastAsia="ru-RU"/>
        </w:rPr>
      </w:pPr>
      <w:r w:rsidRPr="00460F00">
        <w:rPr>
          <w:rFonts w:ascii="Times New Roman" w:eastAsiaTheme="minorEastAsia" w:hAnsi="Times New Roman" w:cs="Times New Roman"/>
          <w:b/>
          <w:bCs/>
          <w:color w:val="C00000"/>
          <w:sz w:val="24"/>
          <w:szCs w:val="24"/>
          <w:lang w:eastAsia="ru-RU"/>
        </w:rPr>
        <w:t>Принципы работы ЦСО</w:t>
      </w:r>
    </w:p>
    <w:p w:rsidR="00F91614" w:rsidRPr="00A467F8" w:rsidRDefault="00F91614" w:rsidP="00F91614">
      <w:pPr>
        <w:pStyle w:val="ConsPlusNormal"/>
        <w:tabs>
          <w:tab w:val="left" w:pos="993"/>
          <w:tab w:val="left" w:pos="1134"/>
        </w:tabs>
        <w:ind w:firstLine="709"/>
        <w:contextualSpacing/>
        <w:jc w:val="both"/>
        <w:rPr>
          <w:rFonts w:ascii="Times New Roman" w:hAnsi="Times New Roman" w:cs="Times New Roman"/>
          <w:sz w:val="24"/>
          <w:szCs w:val="24"/>
        </w:rPr>
      </w:pPr>
      <w:r w:rsidRPr="00A467F8">
        <w:rPr>
          <w:rFonts w:ascii="Times New Roman" w:hAnsi="Times New Roman" w:cs="Times New Roman"/>
          <w:sz w:val="24"/>
          <w:szCs w:val="24"/>
        </w:rPr>
        <w:t>Создание ЦСО при больницах мощностью более 100 коек является обязательным, при больницах мощностью до 100 коек - при наличии хирургических и акушерских стационаров. ЦСО размещают с учетом удобных связей с операционным блоком, отделением реанимации, родовым блоком, обеспечиваемых в том числе вертикальными коммуникациями.</w:t>
      </w:r>
    </w:p>
    <w:p w:rsidR="00F91614" w:rsidRPr="00A467F8" w:rsidRDefault="00F91614" w:rsidP="00F91614">
      <w:pPr>
        <w:pStyle w:val="ConsPlusNormal"/>
        <w:tabs>
          <w:tab w:val="left" w:pos="993"/>
          <w:tab w:val="left" w:pos="1134"/>
        </w:tabs>
        <w:spacing w:before="240"/>
        <w:ind w:firstLine="709"/>
        <w:contextualSpacing/>
        <w:jc w:val="both"/>
        <w:rPr>
          <w:rFonts w:ascii="Times New Roman" w:hAnsi="Times New Roman" w:cs="Times New Roman"/>
          <w:sz w:val="24"/>
          <w:szCs w:val="24"/>
        </w:rPr>
      </w:pPr>
      <w:r w:rsidRPr="00A467F8">
        <w:rPr>
          <w:rFonts w:ascii="Times New Roman" w:hAnsi="Times New Roman" w:cs="Times New Roman"/>
          <w:sz w:val="24"/>
          <w:szCs w:val="24"/>
        </w:rPr>
        <w:t>Помещения ЦСО должны быть разделены на три зоны - "грязная", "чистая" и "стерильная". К "грязной" зоне относят помещения приема и очистки медицинских изделий, к "чистой" зоне - помещения упаковки, комплектации и загрузки в стерилизаторы, к "стерильной" зоне - стерильная половина стерилизационной, склад стерильных материалов и экспедиция. Проход в помещения "стерильной" зоны осуществляют через шлюз, который оборудуют раковиной для мытья рук и вешалкой/шкафом для специальной одежды. С учетом мощности ЦСО предпочтение следует отдавать установке стерилизационного оборудования проходного типа, которое размещают между "чистой" и "стерильной" зоной.</w:t>
      </w:r>
    </w:p>
    <w:p w:rsidR="00F91614" w:rsidRPr="00A467F8" w:rsidRDefault="00F91614" w:rsidP="00F91614">
      <w:pPr>
        <w:pStyle w:val="ConsPlusNormal"/>
        <w:tabs>
          <w:tab w:val="left" w:pos="993"/>
          <w:tab w:val="left" w:pos="1134"/>
        </w:tabs>
        <w:spacing w:before="240"/>
        <w:ind w:firstLine="709"/>
        <w:contextualSpacing/>
        <w:jc w:val="both"/>
        <w:rPr>
          <w:rFonts w:ascii="Times New Roman" w:hAnsi="Times New Roman" w:cs="Times New Roman"/>
          <w:sz w:val="24"/>
          <w:szCs w:val="24"/>
        </w:rPr>
      </w:pPr>
      <w:r w:rsidRPr="00A467F8">
        <w:rPr>
          <w:rFonts w:ascii="Times New Roman" w:hAnsi="Times New Roman" w:cs="Times New Roman"/>
          <w:sz w:val="24"/>
          <w:szCs w:val="24"/>
        </w:rPr>
        <w:t>Вкрупных ЦСО следует предусматривать помещение для центрального компьютера, предназначенного для автоматизации производственных процессов и контроля качества стерилизации.</w:t>
      </w:r>
    </w:p>
    <w:p w:rsidR="00F91614" w:rsidRPr="00A467F8" w:rsidRDefault="00F91614" w:rsidP="00F91614">
      <w:pPr>
        <w:pStyle w:val="ConsPlusNormal"/>
        <w:tabs>
          <w:tab w:val="left" w:pos="993"/>
          <w:tab w:val="left" w:pos="1134"/>
        </w:tabs>
        <w:spacing w:before="240"/>
        <w:ind w:firstLine="709"/>
        <w:contextualSpacing/>
        <w:jc w:val="both"/>
        <w:rPr>
          <w:rFonts w:ascii="Times New Roman" w:hAnsi="Times New Roman" w:cs="Times New Roman"/>
          <w:sz w:val="24"/>
          <w:szCs w:val="24"/>
        </w:rPr>
      </w:pPr>
      <w:r w:rsidRPr="00A467F8">
        <w:rPr>
          <w:rFonts w:ascii="Times New Roman" w:hAnsi="Times New Roman" w:cs="Times New Roman"/>
          <w:sz w:val="24"/>
          <w:szCs w:val="24"/>
        </w:rPr>
        <w:t>В организациях мощностью менее 25 коек и 50 посещений в смену для обработки изделий медицинского назначения многократного применения допускается оборудование ЦСО с сокращенным набором помещений. При наличии одного помещения расстановку оборудования осуществляют с учетом последовательности технологических процессов, выделяя "грязную" и "чистую" зоны. Прием и выдачу медицинских изделий осуществляют в разные двери (или дверь и передаточное окно). При маленькой мощности и площади помещения (меньше 10 м</w:t>
      </w:r>
      <w:r w:rsidRPr="00A467F8">
        <w:rPr>
          <w:rFonts w:ascii="Times New Roman" w:hAnsi="Times New Roman" w:cs="Times New Roman"/>
          <w:sz w:val="24"/>
          <w:szCs w:val="24"/>
          <w:vertAlign w:val="superscript"/>
        </w:rPr>
        <w:t>2</w:t>
      </w:r>
      <w:r w:rsidRPr="00A467F8">
        <w:rPr>
          <w:rFonts w:ascii="Times New Roman" w:hAnsi="Times New Roman" w:cs="Times New Roman"/>
          <w:sz w:val="24"/>
          <w:szCs w:val="24"/>
        </w:rPr>
        <w:t>) прием использованных и выдача стерильных изделий может осуществляться по графику.</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Задачи ЦСО</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обеспечение лечебно-профилактического учреждения изделиями медицинского назначения и внедрение в практику современных методов предстерилизационной очистки и стерилизации.</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Принципы размещения и планирования ЦСО:</w:t>
      </w:r>
    </w:p>
    <w:p w:rsidR="00460F00" w:rsidRPr="00460F00" w:rsidRDefault="00460F00" w:rsidP="00F91614">
      <w:pPr>
        <w:pStyle w:val="a3"/>
        <w:widowControl w:val="0"/>
        <w:numPr>
          <w:ilvl w:val="0"/>
          <w:numId w:val="23"/>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изоляция от других помещений лечебного учреждения;</w:t>
      </w:r>
    </w:p>
    <w:p w:rsidR="00460F00" w:rsidRPr="00460F00" w:rsidRDefault="00460F00" w:rsidP="00F91614">
      <w:pPr>
        <w:pStyle w:val="a3"/>
        <w:widowControl w:val="0"/>
        <w:numPr>
          <w:ilvl w:val="0"/>
          <w:numId w:val="23"/>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функциональное зонирование, то есть назначение и размещение помещений</w:t>
      </w:r>
    </w:p>
    <w:p w:rsidR="00460F00" w:rsidRPr="00460F00" w:rsidRDefault="00460F00" w:rsidP="00F91614">
      <w:pPr>
        <w:pStyle w:val="a3"/>
        <w:widowControl w:val="0"/>
        <w:numPr>
          <w:ilvl w:val="0"/>
          <w:numId w:val="23"/>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соответствует рациональному проведению технологического процесса и не нарушает режим в ЦСО;</w:t>
      </w:r>
    </w:p>
    <w:p w:rsidR="00460F00" w:rsidRPr="00460F00" w:rsidRDefault="00460F00" w:rsidP="00F91614">
      <w:pPr>
        <w:pStyle w:val="a3"/>
        <w:widowControl w:val="0"/>
        <w:numPr>
          <w:ilvl w:val="0"/>
          <w:numId w:val="23"/>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зонирование, то есть разделение всех помещений технологического процесса на зоны: стерильную и нестерильную;</w:t>
      </w:r>
    </w:p>
    <w:p w:rsidR="00460F00" w:rsidRPr="00460F00" w:rsidRDefault="00460F00" w:rsidP="00F91614">
      <w:pPr>
        <w:pStyle w:val="a3"/>
        <w:widowControl w:val="0"/>
        <w:numPr>
          <w:ilvl w:val="0"/>
          <w:numId w:val="23"/>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поточность с выделением отдельных потоков обработки: белья и перевязочного материала;</w:t>
      </w:r>
    </w:p>
    <w:p w:rsidR="00460F00" w:rsidRPr="00460F00" w:rsidRDefault="00460F00" w:rsidP="00F91614">
      <w:pPr>
        <w:pStyle w:val="a3"/>
        <w:widowControl w:val="0"/>
        <w:numPr>
          <w:ilvl w:val="0"/>
          <w:numId w:val="23"/>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инструментов, шприцев, игл, термолабильных изделий;</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Размер и отделка помещений определяются в зависимости от назначения каждого из них, мощности ЦСО и используемого оборудования.</w:t>
      </w:r>
    </w:p>
    <w:p w:rsid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Персонал ЦСО осуществляет:</w:t>
      </w:r>
    </w:p>
    <w:p w:rsidR="00460F00" w:rsidRPr="00460F00" w:rsidRDefault="00460F00" w:rsidP="00F91614">
      <w:pPr>
        <w:pStyle w:val="a3"/>
        <w:widowControl w:val="0"/>
        <w:numPr>
          <w:ilvl w:val="0"/>
          <w:numId w:val="22"/>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прием и хранение использованных нестерильных изделий;</w:t>
      </w:r>
    </w:p>
    <w:p w:rsidR="00460F00" w:rsidRPr="00460F00" w:rsidRDefault="00460F00" w:rsidP="00F91614">
      <w:pPr>
        <w:pStyle w:val="a3"/>
        <w:widowControl w:val="0"/>
        <w:numPr>
          <w:ilvl w:val="0"/>
          <w:numId w:val="22"/>
        </w:numPr>
        <w:tabs>
          <w:tab w:val="left" w:pos="284"/>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разборку;</w:t>
      </w:r>
    </w:p>
    <w:p w:rsidR="00460F00" w:rsidRPr="00460F00" w:rsidRDefault="00460F00" w:rsidP="00F91614">
      <w:pPr>
        <w:pStyle w:val="a3"/>
        <w:widowControl w:val="0"/>
        <w:numPr>
          <w:ilvl w:val="0"/>
          <w:numId w:val="22"/>
        </w:numPr>
        <w:tabs>
          <w:tab w:val="left" w:pos="284"/>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бракераж;</w:t>
      </w:r>
    </w:p>
    <w:p w:rsidR="00460F00" w:rsidRPr="00460F00" w:rsidRDefault="00460F00" w:rsidP="00F91614">
      <w:pPr>
        <w:pStyle w:val="a3"/>
        <w:widowControl w:val="0"/>
        <w:numPr>
          <w:ilvl w:val="0"/>
          <w:numId w:val="22"/>
        </w:numPr>
        <w:tabs>
          <w:tab w:val="left" w:pos="284"/>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учет и замену сломанных изделий;</w:t>
      </w:r>
    </w:p>
    <w:p w:rsidR="00460F00" w:rsidRPr="00460F00" w:rsidRDefault="00460F00" w:rsidP="00F91614">
      <w:pPr>
        <w:pStyle w:val="a3"/>
        <w:widowControl w:val="0"/>
        <w:numPr>
          <w:ilvl w:val="0"/>
          <w:numId w:val="22"/>
        </w:numPr>
        <w:tabs>
          <w:tab w:val="left" w:pos="284"/>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мелкий ремонт и заточку;</w:t>
      </w:r>
    </w:p>
    <w:p w:rsidR="00460F00" w:rsidRPr="00460F00" w:rsidRDefault="00460F00" w:rsidP="00F91614">
      <w:pPr>
        <w:pStyle w:val="a3"/>
        <w:widowControl w:val="0"/>
        <w:numPr>
          <w:ilvl w:val="0"/>
          <w:numId w:val="22"/>
        </w:numPr>
        <w:tabs>
          <w:tab w:val="left" w:pos="284"/>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предстерилизационную очистку;</w:t>
      </w:r>
    </w:p>
    <w:p w:rsidR="00460F00" w:rsidRPr="00460F00" w:rsidRDefault="00460F00" w:rsidP="00F91614">
      <w:pPr>
        <w:pStyle w:val="a3"/>
        <w:widowControl w:val="0"/>
        <w:numPr>
          <w:ilvl w:val="0"/>
          <w:numId w:val="22"/>
        </w:numPr>
        <w:tabs>
          <w:tab w:val="left" w:pos="284"/>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комплектование;</w:t>
      </w:r>
    </w:p>
    <w:p w:rsidR="00460F00" w:rsidRPr="00460F00" w:rsidRDefault="00460F00" w:rsidP="00F91614">
      <w:pPr>
        <w:pStyle w:val="a3"/>
        <w:widowControl w:val="0"/>
        <w:numPr>
          <w:ilvl w:val="0"/>
          <w:numId w:val="22"/>
        </w:numPr>
        <w:tabs>
          <w:tab w:val="left" w:pos="284"/>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упаковку;</w:t>
      </w:r>
    </w:p>
    <w:p w:rsidR="00460F00" w:rsidRPr="00460F00" w:rsidRDefault="00460F00" w:rsidP="00F91614">
      <w:pPr>
        <w:pStyle w:val="a3"/>
        <w:widowControl w:val="0"/>
        <w:numPr>
          <w:ilvl w:val="0"/>
          <w:numId w:val="22"/>
        </w:numPr>
        <w:tabs>
          <w:tab w:val="left" w:pos="284"/>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lastRenderedPageBreak/>
        <w:t>стерилизацию;</w:t>
      </w:r>
    </w:p>
    <w:p w:rsidR="00460F00" w:rsidRPr="00460F00" w:rsidRDefault="00460F00" w:rsidP="00F91614">
      <w:pPr>
        <w:pStyle w:val="a3"/>
        <w:widowControl w:val="0"/>
        <w:numPr>
          <w:ilvl w:val="0"/>
          <w:numId w:val="22"/>
        </w:numPr>
        <w:tabs>
          <w:tab w:val="left" w:pos="284"/>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контроль качества предстерилизационной очистки и работы стерилизаторов;</w:t>
      </w:r>
    </w:p>
    <w:p w:rsidR="00460F00" w:rsidRPr="00460F00" w:rsidRDefault="00460F00" w:rsidP="00F91614">
      <w:pPr>
        <w:pStyle w:val="a3"/>
        <w:widowControl w:val="0"/>
        <w:numPr>
          <w:ilvl w:val="0"/>
          <w:numId w:val="22"/>
        </w:numPr>
        <w:tabs>
          <w:tab w:val="left" w:pos="284"/>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выдачу стерильных изделий.</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ЦСО должно располагать набором помещений, которые делят на две зоны: нестерильную и стерильную.</w:t>
      </w:r>
    </w:p>
    <w:p w:rsid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 нестерильной зоне находятся следующие помещения:</w:t>
      </w:r>
    </w:p>
    <w:p w:rsidR="00460F00" w:rsidRPr="00460F00" w:rsidRDefault="00460F00" w:rsidP="00F91614">
      <w:pPr>
        <w:pStyle w:val="a3"/>
        <w:widowControl w:val="0"/>
        <w:numPr>
          <w:ilvl w:val="0"/>
          <w:numId w:val="21"/>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приема, разборки, ПСО;</w:t>
      </w:r>
    </w:p>
    <w:p w:rsidR="00460F00" w:rsidRPr="00460F00" w:rsidRDefault="00460F00" w:rsidP="00F91614">
      <w:pPr>
        <w:pStyle w:val="a3"/>
        <w:widowControl w:val="0"/>
        <w:numPr>
          <w:ilvl w:val="0"/>
          <w:numId w:val="21"/>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мелкого ремонта и заточки инструмента;</w:t>
      </w:r>
    </w:p>
    <w:p w:rsidR="00460F00" w:rsidRPr="00460F00" w:rsidRDefault="00460F00" w:rsidP="00F91614">
      <w:pPr>
        <w:pStyle w:val="a3"/>
        <w:widowControl w:val="0"/>
        <w:numPr>
          <w:ilvl w:val="0"/>
          <w:numId w:val="21"/>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изготовления и упаковки перевязочного материала, упаковки белья;</w:t>
      </w:r>
    </w:p>
    <w:p w:rsidR="00460F00" w:rsidRPr="00460F00" w:rsidRDefault="00460F00" w:rsidP="00F91614">
      <w:pPr>
        <w:pStyle w:val="a3"/>
        <w:widowControl w:val="0"/>
        <w:numPr>
          <w:ilvl w:val="0"/>
          <w:numId w:val="21"/>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обработки резиновых перчаток;</w:t>
      </w:r>
    </w:p>
    <w:p w:rsidR="00460F00" w:rsidRPr="00460F00" w:rsidRDefault="00460F00" w:rsidP="00F91614">
      <w:pPr>
        <w:pStyle w:val="a3"/>
        <w:widowControl w:val="0"/>
        <w:numPr>
          <w:ilvl w:val="0"/>
          <w:numId w:val="21"/>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контроля комплектации и упаковки инструментария;</w:t>
      </w:r>
    </w:p>
    <w:p w:rsidR="00460F00" w:rsidRPr="00460F00" w:rsidRDefault="00460F00" w:rsidP="00F91614">
      <w:pPr>
        <w:pStyle w:val="a3"/>
        <w:widowControl w:val="0"/>
        <w:numPr>
          <w:ilvl w:val="0"/>
          <w:numId w:val="21"/>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для хранения нестерильных материалов, инструментов, белья;</w:t>
      </w:r>
    </w:p>
    <w:p w:rsidR="00460F00" w:rsidRPr="00460F00" w:rsidRDefault="00460F00" w:rsidP="00F91614">
      <w:pPr>
        <w:pStyle w:val="a3"/>
        <w:widowControl w:val="0"/>
        <w:numPr>
          <w:ilvl w:val="0"/>
          <w:numId w:val="21"/>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водоподготовки;</w:t>
      </w:r>
    </w:p>
    <w:p w:rsidR="00460F00" w:rsidRPr="00460F00" w:rsidRDefault="00460F00" w:rsidP="00F91614">
      <w:pPr>
        <w:pStyle w:val="a3"/>
        <w:widowControl w:val="0"/>
        <w:numPr>
          <w:ilvl w:val="0"/>
          <w:numId w:val="21"/>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кладовая тары и упаковочных материалов;</w:t>
      </w:r>
    </w:p>
    <w:p w:rsidR="00460F00" w:rsidRPr="00460F00" w:rsidRDefault="00460F00" w:rsidP="00F91614">
      <w:pPr>
        <w:pStyle w:val="a3"/>
        <w:widowControl w:val="0"/>
        <w:numPr>
          <w:ilvl w:val="0"/>
          <w:numId w:val="21"/>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стерилизационная со стерилизаторами проходного типа (загрузочная сторона);</w:t>
      </w:r>
    </w:p>
    <w:p w:rsidR="00460F00" w:rsidRPr="00460F00" w:rsidRDefault="00460F00" w:rsidP="00F91614">
      <w:pPr>
        <w:pStyle w:val="a3"/>
        <w:widowControl w:val="0"/>
        <w:numPr>
          <w:ilvl w:val="0"/>
          <w:numId w:val="21"/>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кабинеты заведующего и старшей сестры;</w:t>
      </w:r>
    </w:p>
    <w:p w:rsidR="00460F00" w:rsidRPr="00460F00" w:rsidRDefault="00460F00" w:rsidP="00F91614">
      <w:pPr>
        <w:pStyle w:val="a3"/>
        <w:widowControl w:val="0"/>
        <w:numPr>
          <w:ilvl w:val="0"/>
          <w:numId w:val="21"/>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кабинет персонала;</w:t>
      </w:r>
    </w:p>
    <w:p w:rsidR="00460F00" w:rsidRPr="00460F00" w:rsidRDefault="00460F00" w:rsidP="00F91614">
      <w:pPr>
        <w:pStyle w:val="a3"/>
        <w:widowControl w:val="0"/>
        <w:numPr>
          <w:ilvl w:val="0"/>
          <w:numId w:val="21"/>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санузел;</w:t>
      </w:r>
    </w:p>
    <w:p w:rsidR="00460F00" w:rsidRPr="00460F00" w:rsidRDefault="00460F00" w:rsidP="00F91614">
      <w:pPr>
        <w:pStyle w:val="a3"/>
        <w:widowControl w:val="0"/>
        <w:numPr>
          <w:ilvl w:val="0"/>
          <w:numId w:val="21"/>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кладовая предметов уборки (в том числе моющих и дезинфицирующих средств);</w:t>
      </w:r>
    </w:p>
    <w:p w:rsidR="00460F00" w:rsidRPr="00460F00" w:rsidRDefault="00460F00" w:rsidP="00F91614">
      <w:pPr>
        <w:pStyle w:val="a3"/>
        <w:widowControl w:val="0"/>
        <w:numPr>
          <w:ilvl w:val="0"/>
          <w:numId w:val="21"/>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для дезинфекции тележек, контейнеров;</w:t>
      </w:r>
    </w:p>
    <w:p w:rsidR="00460F00" w:rsidRPr="00460F00" w:rsidRDefault="00460F00" w:rsidP="00F91614">
      <w:pPr>
        <w:pStyle w:val="a3"/>
        <w:widowControl w:val="0"/>
        <w:numPr>
          <w:ilvl w:val="0"/>
          <w:numId w:val="21"/>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санитарный пропускник для персонала, работающего в стерильной зоне.</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 стерильной зоне располагают:</w:t>
      </w:r>
    </w:p>
    <w:p w:rsidR="00460F00" w:rsidRPr="00460F00" w:rsidRDefault="00460F00" w:rsidP="00F91614">
      <w:pPr>
        <w:pStyle w:val="a3"/>
        <w:widowControl w:val="0"/>
        <w:numPr>
          <w:ilvl w:val="0"/>
          <w:numId w:val="20"/>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стерилизационную (разгрузочная сторона стерилизатора);</w:t>
      </w:r>
    </w:p>
    <w:p w:rsidR="00460F00" w:rsidRPr="00460F00" w:rsidRDefault="00460F00" w:rsidP="00F91614">
      <w:pPr>
        <w:pStyle w:val="a3"/>
        <w:widowControl w:val="0"/>
        <w:numPr>
          <w:ilvl w:val="0"/>
          <w:numId w:val="20"/>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склад для стерильных материалов;</w:t>
      </w:r>
    </w:p>
    <w:p w:rsidR="00460F00" w:rsidRPr="00460F00" w:rsidRDefault="00460F00" w:rsidP="00F91614">
      <w:pPr>
        <w:pStyle w:val="a3"/>
        <w:widowControl w:val="0"/>
        <w:numPr>
          <w:ilvl w:val="0"/>
          <w:numId w:val="20"/>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экспедицию;</w:t>
      </w:r>
    </w:p>
    <w:p w:rsidR="00460F00" w:rsidRPr="00460F00" w:rsidRDefault="00460F00" w:rsidP="00F91614">
      <w:pPr>
        <w:pStyle w:val="a3"/>
        <w:widowControl w:val="0"/>
        <w:numPr>
          <w:ilvl w:val="0"/>
          <w:numId w:val="20"/>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помещение для персонала стерильной зоны.</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При отсутствии возможности иметь полный набор помещений, можно ограничиться следующим минимумом:</w:t>
      </w:r>
    </w:p>
    <w:p w:rsidR="00460F00" w:rsidRPr="00460F00" w:rsidRDefault="00460F00" w:rsidP="00F91614">
      <w:pPr>
        <w:pStyle w:val="a3"/>
        <w:widowControl w:val="0"/>
        <w:numPr>
          <w:ilvl w:val="0"/>
          <w:numId w:val="19"/>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помещение приема, разборки и подготовки инструментов и материалов (мойка, сушка, контроль, упаковка);</w:t>
      </w:r>
    </w:p>
    <w:p w:rsidR="00460F00" w:rsidRPr="00460F00" w:rsidRDefault="00460F00" w:rsidP="00F91614">
      <w:pPr>
        <w:pStyle w:val="a3"/>
        <w:widowControl w:val="0"/>
        <w:numPr>
          <w:ilvl w:val="0"/>
          <w:numId w:val="19"/>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стерилизационная;</w:t>
      </w:r>
    </w:p>
    <w:p w:rsidR="00460F00" w:rsidRPr="00460F00" w:rsidRDefault="00460F00" w:rsidP="00F91614">
      <w:pPr>
        <w:pStyle w:val="a3"/>
        <w:widowControl w:val="0"/>
        <w:numPr>
          <w:ilvl w:val="0"/>
          <w:numId w:val="19"/>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помещение для хранения и выдачи стерильных изделий.</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При планировании помещений целесообразно предусмотреть организацию двух потоков обработки:</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1-й поток — обработка и стерилизация инструментов, резиновых изделий.</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2-й поток — подготовка и стерилизация белья и перевязочных материалов.</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Все помещения ЦСО оборудуют приточно-вытяжной вентиляцией, которая должна работать на протяжении всего рабочего дня. Помещения упаковочной и стерилизационной оснащают бактерицидными лампами. Персонал должен пройти инструктаж потехник безопасности, противоэпидемическому режиму и методикам работы. Лица, работающие на аппаратах под давлением, должны пройти обучение на специальных курсах и иметь удостоверение о допуске к работе на указанных аппаратах.</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Ответственность за организацию ЦСО, качество работы, расстановку кадров возлагается на главного врача лечебно-профилактического учреждения.</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Стерилизация в больнице представляет собой многоступенчатый медико-технологический процесс последовательно-поточного движения изделий медицинского назначения</w:t>
      </w:r>
      <w:r w:rsidRPr="00460F00">
        <w:rPr>
          <w:rFonts w:ascii="Times New Roman" w:eastAsiaTheme="minorEastAsia" w:hAnsi="Times New Roman" w:cs="Times New Roman"/>
          <w:b/>
          <w:bCs/>
          <w:color w:val="000000" w:themeColor="text1"/>
          <w:sz w:val="24"/>
          <w:szCs w:val="24"/>
          <w:lang w:eastAsia="ru-RU"/>
        </w:rPr>
        <w:t xml:space="preserve"> от грязного к чистому, от чистого к стерильному</w:t>
      </w:r>
      <w:r w:rsidRPr="00460F00">
        <w:rPr>
          <w:rFonts w:ascii="Times New Roman" w:eastAsiaTheme="minorEastAsia" w:hAnsi="Times New Roman" w:cs="Times New Roman"/>
          <w:color w:val="000000" w:themeColor="text1"/>
          <w:sz w:val="24"/>
          <w:szCs w:val="24"/>
          <w:lang w:eastAsia="ru-RU"/>
        </w:rPr>
        <w:t>.</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b/>
          <w:bCs/>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Стерилизационные упаковки.</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Защита простерилизованных ИМН от реинфицирования – не менее важная задача, нежели сама стерилизация. В настоящее время в отечественном здравоохранении продолжают применяться стерилизационные коробки (биксы), предложенные еще в конце XIX века немецким хирургом Шиммельбушем. Биксы играли положительную роль на протяжении более чем полувека, пока не появились новые, более совершенные упаковки.</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Ныне биксы Шиммельбуша являются анахронизмом, поскольку обладают целым рядом </w:t>
      </w:r>
      <w:r w:rsidRPr="00460F00">
        <w:rPr>
          <w:rFonts w:ascii="Times New Roman" w:eastAsiaTheme="minorEastAsia" w:hAnsi="Times New Roman" w:cs="Times New Roman"/>
          <w:color w:val="000000" w:themeColor="text1"/>
          <w:sz w:val="24"/>
          <w:szCs w:val="24"/>
          <w:lang w:eastAsia="ru-RU"/>
        </w:rPr>
        <w:lastRenderedPageBreak/>
        <w:t>недостатков.</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 ним относятся:</w:t>
      </w:r>
    </w:p>
    <w:p w:rsidR="00460F00" w:rsidRPr="00460F00" w:rsidRDefault="00460F00" w:rsidP="00F91614">
      <w:pPr>
        <w:pStyle w:val="a3"/>
        <w:widowControl w:val="0"/>
        <w:numPr>
          <w:ilvl w:val="0"/>
          <w:numId w:val="18"/>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относительно малый срок сохранения стерильности (72 часа);</w:t>
      </w:r>
    </w:p>
    <w:p w:rsidR="00460F00" w:rsidRPr="00460F00" w:rsidRDefault="00460F00" w:rsidP="00F91614">
      <w:pPr>
        <w:pStyle w:val="a3"/>
        <w:widowControl w:val="0"/>
        <w:numPr>
          <w:ilvl w:val="0"/>
          <w:numId w:val="18"/>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металлические биксы легко конденсируют влагу из пара, который используется для стерилизации, увлажняя стерилизуемые изделия и материалы;</w:t>
      </w:r>
    </w:p>
    <w:p w:rsidR="00460F00" w:rsidRPr="00460F00" w:rsidRDefault="00460F00" w:rsidP="00F91614">
      <w:pPr>
        <w:pStyle w:val="a3"/>
        <w:widowControl w:val="0"/>
        <w:numPr>
          <w:ilvl w:val="0"/>
          <w:numId w:val="18"/>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при работе с биксом в процедурной, перевязочной и т.д. нарушается асептика, так как стерилизованный материал берут из бикса в течении всего рабочего дня, а уже после первого открывания бикса материал, находящийся в нем, не может считаться стерильным;</w:t>
      </w:r>
    </w:p>
    <w:p w:rsidR="00460F00" w:rsidRPr="00460F00" w:rsidRDefault="00460F00" w:rsidP="00F91614">
      <w:pPr>
        <w:pStyle w:val="a3"/>
        <w:widowControl w:val="0"/>
        <w:numPr>
          <w:ilvl w:val="0"/>
          <w:numId w:val="18"/>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установлено, что, когда бикс после извлечения в горячем состоянии из стерилизатора попадает в относительно нормальные температурные условия (23-27°С), в нем возникает отрицательное давление порядка 10 мм вод.ст. это создает предпосылки для подсоса нестерильного воздуха из окружающей среды, поэтому рекомендуется биксы, извлеченные из стерилизатора, немедленно покрывать стерильной простыней;</w:t>
      </w:r>
    </w:p>
    <w:p w:rsidR="00460F00" w:rsidRPr="00460F00" w:rsidRDefault="00460F00" w:rsidP="00F91614">
      <w:pPr>
        <w:pStyle w:val="a3"/>
        <w:widowControl w:val="0"/>
        <w:numPr>
          <w:ilvl w:val="0"/>
          <w:numId w:val="18"/>
        </w:numPr>
        <w:tabs>
          <w:tab w:val="left" w:pos="993"/>
          <w:tab w:val="left" w:pos="9923"/>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изготовленные из нержавеющей стали биксы весят значительно больше, чем находящийся в них материал, большие биксы имеют массу до 12 кг.</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Хотя в последние десятилетия созданы стерилизационные коробки с фильтрами и срок сохранения стерильности в них благодаря этому продлевается до 20 дней, по всем остальным параметрам они также не подходят для работы в отделениях, на сестринских постах, в процедурных, перевязочных, смотровых. Целесообразно их использовать в операционном блоке, поскольку там изделия используются сразу для проведения операций.</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Современные упаковочные средства — пакеты из бумаги и ламинатно-бумажные упаковки. Ламинатно-бумажные пакеты прозрачны, что позволяет быстро определить состав набора или визуально оценить состояние простерилизованных изделий, не вскрывая упаковки.</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Немаловажная задача — защита наружной поверхности упаковки от микробной</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контаминации во время доставки из ЦСО в отделения. Осевшие на наружной поверхности микроорганизмы при вскрытии упаковки могут попасть на простерилизованные изделия.</w:t>
      </w:r>
    </w:p>
    <w:p w:rsidR="00460F00" w:rsidRPr="00460F00" w:rsidRDefault="00460F00" w:rsidP="00460F00">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При этом удобно использовать мешки из специальной ткани - фильтродиагонали. В каждом отделении имеется свой мешок, куда перед стерилизацией закладываются подлежащие стерилизации ИМН и материалы в упаковках. В мешке набор стерилизуют и, не вскрывая после стерилизации, доставляют в отделение. В отделении мешок вскрывают в асептических условиях и ИМН в упаковках укладываются в специальные шкафы.</w:t>
      </w:r>
    </w:p>
    <w:p w:rsidR="00460F00" w:rsidRPr="00460F00" w:rsidRDefault="00460F00" w:rsidP="00460F00">
      <w:pPr>
        <w:tabs>
          <w:tab w:val="left" w:pos="284"/>
          <w:tab w:val="left" w:pos="709"/>
          <w:tab w:val="left" w:pos="993"/>
          <w:tab w:val="left" w:pos="9923"/>
        </w:tabs>
        <w:spacing w:after="0"/>
        <w:ind w:firstLine="709"/>
        <w:contextualSpacing/>
        <w:jc w:val="both"/>
        <w:rPr>
          <w:rFonts w:ascii="Times New Roman" w:eastAsiaTheme="minorEastAsia" w:hAnsi="Times New Roman" w:cs="Times New Roman"/>
          <w:b/>
          <w:color w:val="000000" w:themeColor="text1"/>
          <w:lang w:eastAsia="ru-RU"/>
        </w:rPr>
      </w:pPr>
    </w:p>
    <w:p w:rsidR="00460F00" w:rsidRPr="00460F00" w:rsidRDefault="00460F00" w:rsidP="00460F00">
      <w:pPr>
        <w:tabs>
          <w:tab w:val="left" w:pos="0"/>
          <w:tab w:val="left" w:pos="284"/>
          <w:tab w:val="left" w:pos="709"/>
          <w:tab w:val="left" w:pos="993"/>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Литература</w:t>
      </w:r>
    </w:p>
    <w:p w:rsidR="00460F00" w:rsidRPr="00460F00" w:rsidRDefault="00460F00" w:rsidP="00F91614">
      <w:pPr>
        <w:numPr>
          <w:ilvl w:val="0"/>
          <w:numId w:val="3"/>
        </w:numPr>
        <w:tabs>
          <w:tab w:val="left" w:pos="426"/>
          <w:tab w:val="left" w:pos="993"/>
        </w:tabs>
        <w:spacing w:after="0" w:line="240" w:lineRule="auto"/>
        <w:ind w:left="284"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Внутрибольничная инфекция [Электронный ресурс]: учеб.пособие / В. Л. Осипова - 2-е изд., испр. и доп. - М.: ГЭОТАР-Медиа, 2018</w:t>
      </w:r>
    </w:p>
    <w:p w:rsidR="00460F00" w:rsidRPr="00460F00" w:rsidRDefault="00460F00" w:rsidP="00F91614">
      <w:pPr>
        <w:numPr>
          <w:ilvl w:val="0"/>
          <w:numId w:val="3"/>
        </w:numPr>
        <w:tabs>
          <w:tab w:val="left" w:pos="426"/>
          <w:tab w:val="left" w:pos="993"/>
        </w:tabs>
        <w:spacing w:after="0" w:line="240" w:lineRule="auto"/>
        <w:ind w:left="284"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Дезинфекция: учебное пособие [Электронный ресурс]/ В.Л. Осипова - М.: ГЭОТАР-Медиа, 2018.</w:t>
      </w:r>
    </w:p>
    <w:p w:rsidR="00460F00" w:rsidRPr="00460F00" w:rsidRDefault="00460F00" w:rsidP="00F91614">
      <w:pPr>
        <w:numPr>
          <w:ilvl w:val="0"/>
          <w:numId w:val="3"/>
        </w:numPr>
        <w:tabs>
          <w:tab w:val="left" w:pos="426"/>
          <w:tab w:val="left" w:pos="993"/>
        </w:tabs>
        <w:spacing w:after="0" w:line="240" w:lineRule="auto"/>
        <w:ind w:left="284"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Основы сестринского дела. Ситуационные задачи: учебное пособие для медицинских училищ и колледжей. Морозова Г.И. 2017. - 240 с. </w:t>
      </w:r>
    </w:p>
    <w:p w:rsidR="00460F00" w:rsidRPr="00460F00" w:rsidRDefault="00460F00" w:rsidP="00F91614">
      <w:pPr>
        <w:numPr>
          <w:ilvl w:val="0"/>
          <w:numId w:val="3"/>
        </w:numPr>
        <w:tabs>
          <w:tab w:val="left" w:pos="426"/>
          <w:tab w:val="left" w:pos="993"/>
        </w:tabs>
        <w:spacing w:after="0" w:line="240" w:lineRule="auto"/>
        <w:ind w:left="284"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Основы сестринского дела: практикум / Т.П. Обуховец. - Изд. 3-е, стер. - Ростов н/Д: Феникс, 2020. - 687 с.</w:t>
      </w:r>
    </w:p>
    <w:p w:rsidR="00460F00" w:rsidRPr="00460F00" w:rsidRDefault="00460F00" w:rsidP="00F91614">
      <w:pPr>
        <w:numPr>
          <w:ilvl w:val="0"/>
          <w:numId w:val="3"/>
        </w:numPr>
        <w:tabs>
          <w:tab w:val="left" w:pos="426"/>
          <w:tab w:val="left" w:pos="993"/>
        </w:tabs>
        <w:spacing w:after="0" w:line="240" w:lineRule="auto"/>
        <w:ind w:left="284"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Теоретические основы сестринского дела [Электронный ресурс]: учебник / С. А. Мухина, И. И. Тарновская. - 2-е изд., испр. и доп. - М.: ГЭОТАР-Медиа, 2018. - 368 с.</w:t>
      </w:r>
    </w:p>
    <w:p w:rsidR="0095549F" w:rsidRDefault="0095549F" w:rsidP="00F91614">
      <w:pPr>
        <w:ind w:left="284"/>
      </w:pPr>
    </w:p>
    <w:sectPr w:rsidR="0095549F" w:rsidSect="00F575A9">
      <w:footerReference w:type="default" r:id="rId7"/>
      <w:pgSz w:w="11906" w:h="16838" w:code="9"/>
      <w:pgMar w:top="680" w:right="851" w:bottom="680" w:left="851" w:header="278" w:footer="272"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955" w:rsidRDefault="004E4955" w:rsidP="00A5438B">
      <w:pPr>
        <w:spacing w:after="0" w:line="240" w:lineRule="auto"/>
      </w:pPr>
      <w:r>
        <w:separator/>
      </w:r>
    </w:p>
  </w:endnote>
  <w:endnote w:type="continuationSeparator" w:id="1">
    <w:p w:rsidR="004E4955" w:rsidRDefault="004E4955" w:rsidP="00A543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994547"/>
      <w:docPartObj>
        <w:docPartGallery w:val="Page Numbers (Bottom of Page)"/>
        <w:docPartUnique/>
      </w:docPartObj>
    </w:sdtPr>
    <w:sdtContent>
      <w:p w:rsidR="00A5438B" w:rsidRDefault="00A5438B">
        <w:pPr>
          <w:pStyle w:val="a9"/>
          <w:jc w:val="right"/>
        </w:pPr>
        <w:fldSimple w:instr=" PAGE   \* MERGEFORMAT ">
          <w:r w:rsidR="00535AB8">
            <w:rPr>
              <w:noProof/>
            </w:rPr>
            <w:t>15</w:t>
          </w:r>
        </w:fldSimple>
      </w:p>
    </w:sdtContent>
  </w:sdt>
  <w:p w:rsidR="00A5438B" w:rsidRDefault="00A5438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955" w:rsidRDefault="004E4955" w:rsidP="00A5438B">
      <w:pPr>
        <w:spacing w:after="0" w:line="240" w:lineRule="auto"/>
      </w:pPr>
      <w:r>
        <w:separator/>
      </w:r>
    </w:p>
  </w:footnote>
  <w:footnote w:type="continuationSeparator" w:id="1">
    <w:p w:rsidR="004E4955" w:rsidRDefault="004E4955" w:rsidP="00A543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1037C"/>
    <w:multiLevelType w:val="hybridMultilevel"/>
    <w:tmpl w:val="B1349FC2"/>
    <w:lvl w:ilvl="0" w:tplc="D6040668">
      <w:start w:val="1"/>
      <w:numFmt w:val="bullet"/>
      <w:lvlText w:val=""/>
      <w:lvlJc w:val="left"/>
      <w:pPr>
        <w:ind w:left="720" w:hanging="360"/>
      </w:pPr>
      <w:rPr>
        <w:rFonts w:ascii="Symbol" w:hAnsi="Symbol" w:hint="default"/>
        <w:color w:val="008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9B4F87"/>
    <w:multiLevelType w:val="hybridMultilevel"/>
    <w:tmpl w:val="4EE2863C"/>
    <w:lvl w:ilvl="0" w:tplc="D6040668">
      <w:start w:val="1"/>
      <w:numFmt w:val="bullet"/>
      <w:lvlText w:val=""/>
      <w:lvlJc w:val="left"/>
      <w:pPr>
        <w:ind w:left="720" w:hanging="360"/>
      </w:pPr>
      <w:rPr>
        <w:rFonts w:ascii="Symbol" w:hAnsi="Symbol" w:hint="default"/>
        <w:color w:val="008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E13FC6"/>
    <w:multiLevelType w:val="hybridMultilevel"/>
    <w:tmpl w:val="EB2A6854"/>
    <w:lvl w:ilvl="0" w:tplc="E1701E9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0E5C0E"/>
    <w:multiLevelType w:val="hybridMultilevel"/>
    <w:tmpl w:val="B14062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B96F2D"/>
    <w:multiLevelType w:val="hybridMultilevel"/>
    <w:tmpl w:val="36F6C9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F41769"/>
    <w:multiLevelType w:val="hybridMultilevel"/>
    <w:tmpl w:val="BCF81C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515832"/>
    <w:multiLevelType w:val="hybridMultilevel"/>
    <w:tmpl w:val="720EE2B8"/>
    <w:lvl w:ilvl="0" w:tplc="2DB25E0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7">
    <w:nsid w:val="12F57110"/>
    <w:multiLevelType w:val="hybridMultilevel"/>
    <w:tmpl w:val="7228E2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1968C7"/>
    <w:multiLevelType w:val="singleLevel"/>
    <w:tmpl w:val="F29AAB40"/>
    <w:lvl w:ilvl="0">
      <w:start w:val="1"/>
      <w:numFmt w:val="bullet"/>
      <w:lvlText w:val="-"/>
      <w:lvlJc w:val="left"/>
      <w:pPr>
        <w:tabs>
          <w:tab w:val="num" w:pos="360"/>
        </w:tabs>
        <w:ind w:left="360" w:hanging="360"/>
      </w:pPr>
      <w:rPr>
        <w:rFonts w:hint="default"/>
      </w:rPr>
    </w:lvl>
  </w:abstractNum>
  <w:abstractNum w:abstractNumId="9">
    <w:nsid w:val="163101C3"/>
    <w:multiLevelType w:val="singleLevel"/>
    <w:tmpl w:val="ACFA72C2"/>
    <w:lvl w:ilvl="0">
      <w:start w:val="4"/>
      <w:numFmt w:val="decimal"/>
      <w:lvlText w:val="%1."/>
      <w:legacy w:legacy="1" w:legacySpace="0" w:legacyIndent="283"/>
      <w:lvlJc w:val="left"/>
      <w:rPr>
        <w:rFonts w:ascii="Times New Roman" w:hAnsi="Times New Roman" w:cs="Times New Roman" w:hint="default"/>
      </w:rPr>
    </w:lvl>
  </w:abstractNum>
  <w:abstractNum w:abstractNumId="10">
    <w:nsid w:val="215F7617"/>
    <w:multiLevelType w:val="hybridMultilevel"/>
    <w:tmpl w:val="36781B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2FF4878"/>
    <w:multiLevelType w:val="hybridMultilevel"/>
    <w:tmpl w:val="B518DA88"/>
    <w:lvl w:ilvl="0" w:tplc="2DB25E08">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31635AE"/>
    <w:multiLevelType w:val="hybridMultilevel"/>
    <w:tmpl w:val="07A836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95A26B1"/>
    <w:multiLevelType w:val="hybridMultilevel"/>
    <w:tmpl w:val="F98E5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8C2D0E"/>
    <w:multiLevelType w:val="hybridMultilevel"/>
    <w:tmpl w:val="5FD6269A"/>
    <w:lvl w:ilvl="0" w:tplc="CE3E9B70">
      <w:start w:val="1"/>
      <w:numFmt w:val="decimal"/>
      <w:lvlText w:val="%1."/>
      <w:lvlJc w:val="left"/>
      <w:pPr>
        <w:ind w:left="600" w:hanging="600"/>
      </w:pPr>
      <w:rPr>
        <w:rFonts w:eastAsia="Calibri"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25178C"/>
    <w:multiLevelType w:val="hybridMultilevel"/>
    <w:tmpl w:val="28547F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EA28C4"/>
    <w:multiLevelType w:val="hybridMultilevel"/>
    <w:tmpl w:val="21062E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63E35F0"/>
    <w:multiLevelType w:val="hybridMultilevel"/>
    <w:tmpl w:val="F3440700"/>
    <w:lvl w:ilvl="0" w:tplc="04190001">
      <w:start w:val="1"/>
      <w:numFmt w:val="bullet"/>
      <w:lvlText w:val=""/>
      <w:lvlJc w:val="left"/>
      <w:pPr>
        <w:ind w:left="720" w:hanging="360"/>
      </w:pPr>
      <w:rPr>
        <w:rFonts w:ascii="Symbol" w:hAnsi="Symbol" w:hint="default"/>
      </w:rPr>
    </w:lvl>
    <w:lvl w:ilvl="1" w:tplc="0E008164">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B5A3CD0"/>
    <w:multiLevelType w:val="hybridMultilevel"/>
    <w:tmpl w:val="91222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396DC2"/>
    <w:multiLevelType w:val="hybridMultilevel"/>
    <w:tmpl w:val="FF38C7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3530A50"/>
    <w:multiLevelType w:val="hybridMultilevel"/>
    <w:tmpl w:val="82C890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A8E6451"/>
    <w:multiLevelType w:val="hybridMultilevel"/>
    <w:tmpl w:val="8AB8249A"/>
    <w:lvl w:ilvl="0" w:tplc="04190003">
      <w:start w:val="1"/>
      <w:numFmt w:val="decimal"/>
      <w:lvlText w:val="%1."/>
      <w:lvlJc w:val="left"/>
      <w:pPr>
        <w:ind w:left="1353"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2A1E77"/>
    <w:multiLevelType w:val="hybridMultilevel"/>
    <w:tmpl w:val="E0F826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2EF5EA4"/>
    <w:multiLevelType w:val="hybridMultilevel"/>
    <w:tmpl w:val="192AD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48C44B7"/>
    <w:multiLevelType w:val="hybridMultilevel"/>
    <w:tmpl w:val="C35C5828"/>
    <w:lvl w:ilvl="0" w:tplc="CE3E9B70">
      <w:start w:val="1"/>
      <w:numFmt w:val="decimal"/>
      <w:lvlText w:val="%1."/>
      <w:lvlJc w:val="left"/>
      <w:pPr>
        <w:ind w:left="600" w:hanging="600"/>
      </w:pPr>
      <w:rPr>
        <w:rFonts w:eastAsia="Calibri"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4BE523C"/>
    <w:multiLevelType w:val="hybridMultilevel"/>
    <w:tmpl w:val="5762E07E"/>
    <w:lvl w:ilvl="0" w:tplc="CF5479B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5BA0A51"/>
    <w:multiLevelType w:val="hybridMultilevel"/>
    <w:tmpl w:val="C87E1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2D21E4"/>
    <w:multiLevelType w:val="singleLevel"/>
    <w:tmpl w:val="82F43AB6"/>
    <w:lvl w:ilvl="0">
      <w:start w:val="1"/>
      <w:numFmt w:val="decimal"/>
      <w:lvlText w:val="%1."/>
      <w:legacy w:legacy="1" w:legacySpace="0" w:legacyIndent="283"/>
      <w:lvlJc w:val="left"/>
      <w:rPr>
        <w:rFonts w:ascii="Times New Roman" w:hAnsi="Times New Roman" w:cs="Times New Roman" w:hint="default"/>
      </w:rPr>
    </w:lvl>
  </w:abstractNum>
  <w:abstractNum w:abstractNumId="28">
    <w:nsid w:val="585170A0"/>
    <w:multiLevelType w:val="hybridMultilevel"/>
    <w:tmpl w:val="2B1425AE"/>
    <w:lvl w:ilvl="0" w:tplc="D6040668">
      <w:start w:val="1"/>
      <w:numFmt w:val="bullet"/>
      <w:lvlText w:val=""/>
      <w:lvlJc w:val="left"/>
      <w:pPr>
        <w:ind w:left="1440" w:hanging="360"/>
      </w:pPr>
      <w:rPr>
        <w:rFonts w:ascii="Symbol" w:hAnsi="Symbol" w:hint="default"/>
        <w:color w:val="00800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5C7826B1"/>
    <w:multiLevelType w:val="hybridMultilevel"/>
    <w:tmpl w:val="27068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7382793"/>
    <w:multiLevelType w:val="hybridMultilevel"/>
    <w:tmpl w:val="E866107E"/>
    <w:lvl w:ilvl="0" w:tplc="2DB25E08">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8177681"/>
    <w:multiLevelType w:val="hybridMultilevel"/>
    <w:tmpl w:val="5762E07E"/>
    <w:lvl w:ilvl="0" w:tplc="CF5479B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DB45A50"/>
    <w:multiLevelType w:val="hybridMultilevel"/>
    <w:tmpl w:val="04D6C1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0C531D"/>
    <w:multiLevelType w:val="hybridMultilevel"/>
    <w:tmpl w:val="7A8E2168"/>
    <w:lvl w:ilvl="0" w:tplc="81A0535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757E3B02"/>
    <w:multiLevelType w:val="hybridMultilevel"/>
    <w:tmpl w:val="D19E4F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C841A29"/>
    <w:multiLevelType w:val="hybridMultilevel"/>
    <w:tmpl w:val="C13CA2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E497885"/>
    <w:multiLevelType w:val="hybridMultilevel"/>
    <w:tmpl w:val="B6B0EC16"/>
    <w:lvl w:ilvl="0" w:tplc="2DB25E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35"/>
  </w:num>
  <w:num w:numId="3">
    <w:abstractNumId w:val="21"/>
  </w:num>
  <w:num w:numId="4">
    <w:abstractNumId w:val="2"/>
  </w:num>
  <w:num w:numId="5">
    <w:abstractNumId w:val="17"/>
  </w:num>
  <w:num w:numId="6">
    <w:abstractNumId w:val="28"/>
  </w:num>
  <w:num w:numId="7">
    <w:abstractNumId w:val="0"/>
  </w:num>
  <w:num w:numId="8">
    <w:abstractNumId w:val="1"/>
  </w:num>
  <w:num w:numId="9">
    <w:abstractNumId w:val="12"/>
  </w:num>
  <w:num w:numId="10">
    <w:abstractNumId w:val="10"/>
  </w:num>
  <w:num w:numId="11">
    <w:abstractNumId w:val="13"/>
  </w:num>
  <w:num w:numId="12">
    <w:abstractNumId w:val="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num>
  <w:num w:numId="16">
    <w:abstractNumId w:val="9"/>
    <w:lvlOverride w:ilvl="0">
      <w:startOverride w:val="4"/>
    </w:lvlOverride>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5"/>
  </w:num>
  <w:num w:numId="20">
    <w:abstractNumId w:val="20"/>
  </w:num>
  <w:num w:numId="21">
    <w:abstractNumId w:val="16"/>
  </w:num>
  <w:num w:numId="22">
    <w:abstractNumId w:val="29"/>
  </w:num>
  <w:num w:numId="23">
    <w:abstractNumId w:val="22"/>
  </w:num>
  <w:num w:numId="24">
    <w:abstractNumId w:val="7"/>
  </w:num>
  <w:num w:numId="25">
    <w:abstractNumId w:val="34"/>
  </w:num>
  <w:num w:numId="26">
    <w:abstractNumId w:val="32"/>
  </w:num>
  <w:num w:numId="27">
    <w:abstractNumId w:val="5"/>
  </w:num>
  <w:num w:numId="28">
    <w:abstractNumId w:val="19"/>
  </w:num>
  <w:num w:numId="29">
    <w:abstractNumId w:val="18"/>
  </w:num>
  <w:num w:numId="30">
    <w:abstractNumId w:val="26"/>
  </w:num>
  <w:num w:numId="31">
    <w:abstractNumId w:val="3"/>
  </w:num>
  <w:num w:numId="32">
    <w:abstractNumId w:val="25"/>
  </w:num>
  <w:num w:numId="33">
    <w:abstractNumId w:val="31"/>
  </w:num>
  <w:num w:numId="34">
    <w:abstractNumId w:val="36"/>
  </w:num>
  <w:num w:numId="35">
    <w:abstractNumId w:val="30"/>
  </w:num>
  <w:num w:numId="36">
    <w:abstractNumId w:val="6"/>
  </w:num>
  <w:num w:numId="37">
    <w:abstractNumId w:val="1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rawingGridVerticalSpacing w:val="381"/>
  <w:displayHorizontalDrawingGridEvery w:val="2"/>
  <w:characterSpacingControl w:val="doNotCompress"/>
  <w:footnotePr>
    <w:footnote w:id="0"/>
    <w:footnote w:id="1"/>
  </w:footnotePr>
  <w:endnotePr>
    <w:endnote w:id="0"/>
    <w:endnote w:id="1"/>
  </w:endnotePr>
  <w:compat/>
  <w:rsids>
    <w:rsidRoot w:val="0095365A"/>
    <w:rsid w:val="00022628"/>
    <w:rsid w:val="00064427"/>
    <w:rsid w:val="00387970"/>
    <w:rsid w:val="00437BAE"/>
    <w:rsid w:val="00460F00"/>
    <w:rsid w:val="004E4955"/>
    <w:rsid w:val="0052584B"/>
    <w:rsid w:val="00535AB8"/>
    <w:rsid w:val="005E6165"/>
    <w:rsid w:val="0095365A"/>
    <w:rsid w:val="0095549F"/>
    <w:rsid w:val="00983EE4"/>
    <w:rsid w:val="00A5438B"/>
    <w:rsid w:val="00B64C0D"/>
    <w:rsid w:val="00B744F0"/>
    <w:rsid w:val="00D40C21"/>
    <w:rsid w:val="00F23583"/>
    <w:rsid w:val="00F575A9"/>
    <w:rsid w:val="00F91614"/>
    <w:rsid w:val="00FD34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C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ПАРАГРАФ"/>
    <w:basedOn w:val="a"/>
    <w:link w:val="a4"/>
    <w:uiPriority w:val="34"/>
    <w:qFormat/>
    <w:rsid w:val="00460F00"/>
    <w:pPr>
      <w:ind w:left="720"/>
      <w:contextualSpacing/>
    </w:pPr>
  </w:style>
  <w:style w:type="paragraph" w:customStyle="1" w:styleId="TableParagraph">
    <w:name w:val="Table Paragraph"/>
    <w:basedOn w:val="a"/>
    <w:uiPriority w:val="1"/>
    <w:qFormat/>
    <w:rsid w:val="00022628"/>
    <w:pPr>
      <w:widowControl w:val="0"/>
      <w:autoSpaceDE w:val="0"/>
      <w:autoSpaceDN w:val="0"/>
      <w:spacing w:after="0" w:line="240" w:lineRule="auto"/>
    </w:pPr>
    <w:rPr>
      <w:rFonts w:ascii="Times New Roman" w:eastAsia="Times New Roman" w:hAnsi="Times New Roman" w:cs="Times New Roman"/>
    </w:rPr>
  </w:style>
  <w:style w:type="character" w:customStyle="1" w:styleId="a4">
    <w:name w:val="Абзац списка Знак"/>
    <w:aliases w:val="Содержание. 2 уровень Знак,List Paragraph Знак,ПАРАГРАФ Знак"/>
    <w:basedOn w:val="a0"/>
    <w:link w:val="a3"/>
    <w:uiPriority w:val="34"/>
    <w:qFormat/>
    <w:rsid w:val="00B64C0D"/>
  </w:style>
  <w:style w:type="paragraph" w:styleId="a5">
    <w:name w:val="Body Text Indent"/>
    <w:basedOn w:val="a"/>
    <w:link w:val="a6"/>
    <w:uiPriority w:val="99"/>
    <w:semiHidden/>
    <w:unhideWhenUsed/>
    <w:rsid w:val="00B64C0D"/>
    <w:pPr>
      <w:spacing w:after="120" w:line="240" w:lineRule="auto"/>
      <w:ind w:left="283"/>
    </w:pPr>
    <w:rPr>
      <w:rFonts w:eastAsiaTheme="minorEastAsia" w:cs="Times New Roman"/>
      <w:sz w:val="24"/>
      <w:szCs w:val="24"/>
      <w:lang w:eastAsia="ru-RU"/>
    </w:rPr>
  </w:style>
  <w:style w:type="character" w:customStyle="1" w:styleId="a6">
    <w:name w:val="Основной текст с отступом Знак"/>
    <w:basedOn w:val="a0"/>
    <w:link w:val="a5"/>
    <w:uiPriority w:val="99"/>
    <w:semiHidden/>
    <w:rsid w:val="00B64C0D"/>
    <w:rPr>
      <w:rFonts w:eastAsiaTheme="minorEastAsia" w:cs="Times New Roman"/>
      <w:sz w:val="24"/>
      <w:szCs w:val="24"/>
      <w:lang w:eastAsia="ru-RU"/>
    </w:rPr>
  </w:style>
  <w:style w:type="paragraph" w:customStyle="1" w:styleId="ConsPlusNormal">
    <w:name w:val="ConsPlusNormal"/>
    <w:rsid w:val="00F91614"/>
    <w:pPr>
      <w:widowControl w:val="0"/>
      <w:autoSpaceDE w:val="0"/>
      <w:autoSpaceDN w:val="0"/>
      <w:adjustRightInd w:val="0"/>
      <w:spacing w:after="0" w:line="240" w:lineRule="auto"/>
    </w:pPr>
    <w:rPr>
      <w:rFonts w:ascii="Arial" w:eastAsiaTheme="minorEastAsia" w:hAnsi="Arial" w:cs="Arial"/>
      <w:lang w:eastAsia="ru-RU"/>
    </w:rPr>
  </w:style>
  <w:style w:type="paragraph" w:styleId="a7">
    <w:name w:val="header"/>
    <w:basedOn w:val="a"/>
    <w:link w:val="a8"/>
    <w:uiPriority w:val="99"/>
    <w:semiHidden/>
    <w:unhideWhenUsed/>
    <w:rsid w:val="00A5438B"/>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A5438B"/>
  </w:style>
  <w:style w:type="paragraph" w:styleId="a9">
    <w:name w:val="footer"/>
    <w:basedOn w:val="a"/>
    <w:link w:val="aa"/>
    <w:uiPriority w:val="99"/>
    <w:unhideWhenUsed/>
    <w:rsid w:val="00A5438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543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0F0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15</Pages>
  <Words>6568</Words>
  <Characters>37440</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Пользователь Windows</cp:lastModifiedBy>
  <cp:revision>7</cp:revision>
  <dcterms:created xsi:type="dcterms:W3CDTF">2023-09-05T19:32:00Z</dcterms:created>
  <dcterms:modified xsi:type="dcterms:W3CDTF">2023-12-21T06:01:00Z</dcterms:modified>
</cp:coreProperties>
</file>